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84" w:rsidRDefault="00E52084" w:rsidP="00E520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52084" w:rsidRDefault="00E52084" w:rsidP="00E520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общественного обсуждения</w:t>
      </w:r>
    </w:p>
    <w:p w:rsidR="00E52084" w:rsidRDefault="00E52084" w:rsidP="00E520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проекта  постановления администрации</w:t>
      </w:r>
      <w:r w:rsidR="00954772">
        <w:rPr>
          <w:rFonts w:ascii="Times New Roman" w:hAnsi="Times New Roman" w:cs="Times New Roman"/>
          <w:b/>
          <w:sz w:val="26"/>
          <w:szCs w:val="26"/>
        </w:rPr>
        <w:t xml:space="preserve"> Брянского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района «Об  определении  границ  прилегающих территорий,  на 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питания»</w:t>
      </w:r>
    </w:p>
    <w:p w:rsidR="00E52084" w:rsidRDefault="00E52084" w:rsidP="00E520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084" w:rsidRDefault="00E52084" w:rsidP="00E5208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084" w:rsidRDefault="00954772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Отдел труда, предпринимательства и инвестиций администрации Брянского</w:t>
      </w:r>
      <w:r w:rsidR="00E52084">
        <w:rPr>
          <w:rFonts w:ascii="Times New Roman" w:hAnsi="Times New Roman" w:cs="Times New Roman"/>
          <w:sz w:val="26"/>
          <w:szCs w:val="26"/>
        </w:rPr>
        <w:t xml:space="preserve">  района  уведомляет   о начале  проведения  общественного  обсуждения и сбора  замечаний  и предложений  заинтересованных  лиц  в  отношении  Проекта постановления администр</w:t>
      </w:r>
      <w:r>
        <w:rPr>
          <w:rFonts w:ascii="Times New Roman" w:hAnsi="Times New Roman" w:cs="Times New Roman"/>
          <w:sz w:val="26"/>
          <w:szCs w:val="26"/>
        </w:rPr>
        <w:t>ации Брянского</w:t>
      </w:r>
      <w:r w:rsidR="00E52084">
        <w:rPr>
          <w:rFonts w:ascii="Times New Roman" w:hAnsi="Times New Roman" w:cs="Times New Roman"/>
          <w:sz w:val="26"/>
          <w:szCs w:val="26"/>
        </w:rPr>
        <w:t xml:space="preserve"> района «Об  определении  границ  прилегающих территорий,  на  которых  не   допускается розничная  продажа  алкогольной  продукции и розничная продажа алкогольной  продукции при  оказании услуг  общественного питания», разработанный  во исполнение ст. 16 Федерального закона от  22</w:t>
      </w:r>
      <w:proofErr w:type="gramEnd"/>
      <w:r w:rsidR="00E5208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52084">
        <w:rPr>
          <w:rFonts w:ascii="Times New Roman" w:hAnsi="Times New Roman" w:cs="Times New Roman"/>
          <w:sz w:val="26"/>
          <w:szCs w:val="26"/>
        </w:rPr>
        <w:t>ноября</w:t>
      </w:r>
      <w:proofErr w:type="gramEnd"/>
      <w:r w:rsidR="00E520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2084">
        <w:rPr>
          <w:rFonts w:ascii="Times New Roman" w:hAnsi="Times New Roman" w:cs="Times New Roman"/>
          <w:sz w:val="26"/>
          <w:szCs w:val="26"/>
        </w:rPr>
        <w:t>1995 года №171-ФЗ</w:t>
      </w:r>
      <w:proofErr w:type="gramEnd"/>
      <w:r w:rsidR="00E52084">
        <w:rPr>
          <w:rFonts w:ascii="Times New Roman" w:hAnsi="Times New Roman" w:cs="Times New Roman"/>
          <w:sz w:val="26"/>
          <w:szCs w:val="26"/>
        </w:rPr>
        <w:t xml:space="preserve">  «О  государственном  регулировании производства  и  оборота  этилового  спирта,  алкогольной  и спиртосодержащей  продукции  и  об ограничении потребления (распития) алкогольной продукции»</w:t>
      </w:r>
    </w:p>
    <w:p w:rsidR="00E52084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52084" w:rsidRPr="00524F85" w:rsidRDefault="00E52084" w:rsidP="00E52084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Срок начала  и окончания  проведения  общественного обсуждения</w:t>
      </w:r>
      <w:r w:rsidR="002B737B" w:rsidRPr="00524F8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B737B" w:rsidRPr="00524F85">
        <w:rPr>
          <w:rFonts w:ascii="Times New Roman" w:hAnsi="Times New Roman" w:cs="Times New Roman"/>
          <w:b/>
          <w:sz w:val="26"/>
          <w:szCs w:val="26"/>
          <w:u w:val="single"/>
        </w:rPr>
        <w:t>с 02.07.2021г по 12.07.2021г</w:t>
      </w:r>
    </w:p>
    <w:p w:rsidR="00E52084" w:rsidRDefault="00E52084" w:rsidP="00E52084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Способ  проведения общественного обсуждения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2084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Общественное обсуждение  проводится через информационно-телекоммуникационную сеть «Интернет» путем размещения на</w:t>
      </w:r>
      <w:r w:rsidR="00954772">
        <w:rPr>
          <w:rStyle w:val="blk"/>
          <w:rFonts w:ascii="Times New Roman" w:hAnsi="Times New Roman" w:cs="Times New Roman"/>
          <w:sz w:val="26"/>
          <w:szCs w:val="26"/>
        </w:rPr>
        <w:t xml:space="preserve"> официальном  сайте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 </w:t>
      </w:r>
      <w:r w:rsidR="002B737B">
        <w:rPr>
          <w:rStyle w:val="blk"/>
          <w:rFonts w:ascii="Times New Roman" w:hAnsi="Times New Roman" w:cs="Times New Roman"/>
          <w:sz w:val="26"/>
          <w:szCs w:val="26"/>
        </w:rPr>
        <w:t xml:space="preserve">Брянского 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bookmarkStart w:id="0" w:name="_GoBack"/>
      <w:bookmarkEnd w:id="0"/>
      <w:proofErr w:type="spellStart"/>
      <w:r w:rsidR="00954772" w:rsidRPr="00854DB9">
        <w:rPr>
          <w:rFonts w:ascii="Times New Roman" w:hAnsi="Times New Roman" w:cs="Times New Roman"/>
          <w:sz w:val="26"/>
          <w:szCs w:val="26"/>
          <w:lang w:val="en-US"/>
        </w:rPr>
        <w:t>admdr</w:t>
      </w:r>
      <w:proofErr w:type="spellEnd"/>
      <w:r w:rsidR="00D440E1" w:rsidRPr="00854D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54772" w:rsidRPr="00854DB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Style w:val="blk"/>
          <w:rFonts w:ascii="Times New Roman" w:hAnsi="Times New Roman" w:cs="Times New Roman"/>
          <w:sz w:val="26"/>
          <w:szCs w:val="26"/>
        </w:rPr>
        <w:t xml:space="preserve"> или  посредством  п</w:t>
      </w:r>
      <w:r w:rsidR="002B737B">
        <w:rPr>
          <w:rStyle w:val="blk"/>
          <w:rFonts w:ascii="Times New Roman" w:hAnsi="Times New Roman" w:cs="Times New Roman"/>
          <w:sz w:val="26"/>
          <w:szCs w:val="26"/>
        </w:rPr>
        <w:t>очтовой связи по  адресу: 241525</w:t>
      </w:r>
      <w:r>
        <w:rPr>
          <w:rStyle w:val="blk"/>
          <w:rFonts w:ascii="Times New Roman" w:hAnsi="Times New Roman" w:cs="Times New Roman"/>
          <w:sz w:val="26"/>
          <w:szCs w:val="26"/>
        </w:rPr>
        <w:t>, Брянская об</w:t>
      </w:r>
      <w:r w:rsidR="00954772">
        <w:rPr>
          <w:rStyle w:val="blk"/>
          <w:rFonts w:ascii="Times New Roman" w:hAnsi="Times New Roman" w:cs="Times New Roman"/>
          <w:sz w:val="26"/>
          <w:szCs w:val="26"/>
        </w:rPr>
        <w:t xml:space="preserve">л., </w:t>
      </w:r>
      <w:r w:rsidR="00D440E1">
        <w:rPr>
          <w:rStyle w:val="blk"/>
          <w:rFonts w:ascii="Times New Roman" w:hAnsi="Times New Roman" w:cs="Times New Roman"/>
          <w:sz w:val="26"/>
          <w:szCs w:val="26"/>
        </w:rPr>
        <w:t>Брянский район</w:t>
      </w:r>
      <w:r>
        <w:rPr>
          <w:rStyle w:val="blk"/>
          <w:rFonts w:ascii="Times New Roman" w:hAnsi="Times New Roman" w:cs="Times New Roman"/>
          <w:sz w:val="26"/>
          <w:szCs w:val="26"/>
        </w:rPr>
        <w:t>,</w:t>
      </w:r>
      <w:r w:rsidR="002B737B">
        <w:rPr>
          <w:rStyle w:val="blk"/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B737B">
        <w:rPr>
          <w:rStyle w:val="blk"/>
          <w:rFonts w:ascii="Times New Roman" w:hAnsi="Times New Roman" w:cs="Times New Roman"/>
          <w:sz w:val="26"/>
          <w:szCs w:val="26"/>
        </w:rPr>
        <w:t>Глинищево</w:t>
      </w:r>
      <w:proofErr w:type="spellEnd"/>
      <w:r w:rsidR="002B737B">
        <w:rPr>
          <w:rStyle w:val="blk"/>
          <w:rFonts w:ascii="Times New Roman" w:hAnsi="Times New Roman" w:cs="Times New Roman"/>
          <w:sz w:val="26"/>
          <w:szCs w:val="26"/>
        </w:rPr>
        <w:t>, ул. П.М. Яшенина</w:t>
      </w:r>
      <w:proofErr w:type="gramStart"/>
      <w:r w:rsidR="002B737B">
        <w:rPr>
          <w:rStyle w:val="blk"/>
          <w:rFonts w:ascii="Times New Roman" w:hAnsi="Times New Roman" w:cs="Times New Roman"/>
          <w:sz w:val="26"/>
          <w:szCs w:val="26"/>
        </w:rPr>
        <w:t>,д</w:t>
      </w:r>
      <w:proofErr w:type="gramEnd"/>
      <w:r w:rsidR="002B737B">
        <w:rPr>
          <w:rStyle w:val="blk"/>
          <w:rFonts w:ascii="Times New Roman" w:hAnsi="Times New Roman" w:cs="Times New Roman"/>
          <w:sz w:val="26"/>
          <w:szCs w:val="26"/>
        </w:rPr>
        <w:t>.9, тел. 8(4832) 94-17-57</w:t>
      </w:r>
      <w:r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E52084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52084" w:rsidRDefault="00E52084" w:rsidP="00E52084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08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Замечания  и предложения принимаются  по адресу:</w:t>
      </w:r>
    </w:p>
    <w:p w:rsidR="00E52084" w:rsidRPr="00E52084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="002B737B">
        <w:rPr>
          <w:rFonts w:ascii="Times New Roman" w:hAnsi="Times New Roman" w:cs="Times New Roman"/>
          <w:sz w:val="26"/>
          <w:szCs w:val="26"/>
        </w:rPr>
        <w:t>2600, Брянская обл., Брянский район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737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2B737B">
        <w:rPr>
          <w:rFonts w:ascii="Times New Roman" w:hAnsi="Times New Roman" w:cs="Times New Roman"/>
          <w:sz w:val="26"/>
          <w:szCs w:val="26"/>
        </w:rPr>
        <w:t>Глинищево</w:t>
      </w:r>
      <w:proofErr w:type="gramStart"/>
      <w:r w:rsidR="002B737B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2B737B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="002B737B">
        <w:rPr>
          <w:rFonts w:ascii="Times New Roman" w:hAnsi="Times New Roman" w:cs="Times New Roman"/>
          <w:sz w:val="26"/>
          <w:szCs w:val="26"/>
        </w:rPr>
        <w:t>. П.М.</w:t>
      </w:r>
      <w:r w:rsidR="00854DB9">
        <w:rPr>
          <w:rFonts w:ascii="Times New Roman" w:hAnsi="Times New Roman" w:cs="Times New Roman"/>
          <w:sz w:val="26"/>
          <w:szCs w:val="26"/>
        </w:rPr>
        <w:t>,</w:t>
      </w:r>
      <w:r w:rsidR="002B73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37B">
        <w:rPr>
          <w:rFonts w:ascii="Times New Roman" w:hAnsi="Times New Roman" w:cs="Times New Roman"/>
          <w:sz w:val="26"/>
          <w:szCs w:val="26"/>
        </w:rPr>
        <w:t>Яшениа</w:t>
      </w:r>
      <w:proofErr w:type="spellEnd"/>
      <w:r w:rsidR="002B737B">
        <w:rPr>
          <w:rFonts w:ascii="Times New Roman" w:hAnsi="Times New Roman" w:cs="Times New Roman"/>
          <w:sz w:val="26"/>
          <w:szCs w:val="26"/>
        </w:rPr>
        <w:t>, д.9</w:t>
      </w:r>
      <w:r>
        <w:rPr>
          <w:rFonts w:ascii="Times New Roman" w:hAnsi="Times New Roman" w:cs="Times New Roman"/>
          <w:sz w:val="26"/>
          <w:szCs w:val="26"/>
        </w:rPr>
        <w:t xml:space="preserve">, адрес электронной   почты </w:t>
      </w:r>
      <w:hyperlink r:id="rId5" w:history="1">
        <w:r w:rsidR="002B737B" w:rsidRPr="006C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torgoviy</w:t>
        </w:r>
        <w:r w:rsidR="002B737B" w:rsidRPr="006C03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B737B" w:rsidRPr="006C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otdel</w:t>
        </w:r>
        <w:r w:rsidR="002B737B" w:rsidRPr="006C03A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B737B" w:rsidRPr="006C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</w:t>
        </w:r>
        <w:r w:rsidR="002B737B" w:rsidRPr="006C03AD">
          <w:rPr>
            <w:rStyle w:val="a3"/>
            <w:rFonts w:ascii="Times New Roman" w:hAnsi="Times New Roman" w:cs="Times New Roman"/>
            <w:sz w:val="26"/>
            <w:szCs w:val="26"/>
          </w:rPr>
          <w:t>х,</w:t>
        </w:r>
        <w:proofErr w:type="spellStart"/>
        <w:r w:rsidR="002B737B" w:rsidRPr="006C03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520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084" w:rsidRPr="00E52084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52084" w:rsidRPr="00524F85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2084">
        <w:rPr>
          <w:rFonts w:ascii="Times New Roman" w:hAnsi="Times New Roman" w:cs="Times New Roman"/>
          <w:b/>
          <w:sz w:val="26"/>
          <w:szCs w:val="26"/>
        </w:rPr>
        <w:tab/>
      </w:r>
      <w:r w:rsidRPr="00E5208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Сроки приема  замечаний   и предложений</w:t>
      </w:r>
      <w:r w:rsidR="002B737B">
        <w:rPr>
          <w:rFonts w:ascii="Times New Roman" w:hAnsi="Times New Roman" w:cs="Times New Roman"/>
          <w:sz w:val="26"/>
          <w:szCs w:val="26"/>
        </w:rPr>
        <w:t xml:space="preserve">: </w:t>
      </w:r>
      <w:r w:rsidR="002B737B" w:rsidRPr="00524F85">
        <w:rPr>
          <w:rFonts w:ascii="Times New Roman" w:hAnsi="Times New Roman" w:cs="Times New Roman"/>
          <w:b/>
          <w:sz w:val="26"/>
          <w:szCs w:val="26"/>
          <w:u w:val="single"/>
        </w:rPr>
        <w:t>с 02.07.2021г</w:t>
      </w:r>
      <w:r w:rsidR="00524F85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2B737B" w:rsidRPr="00524F85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</w:t>
      </w:r>
      <w:r w:rsidR="00524F85" w:rsidRPr="00524F85">
        <w:rPr>
          <w:rFonts w:ascii="Times New Roman" w:hAnsi="Times New Roman" w:cs="Times New Roman"/>
          <w:b/>
          <w:sz w:val="26"/>
          <w:szCs w:val="26"/>
          <w:u w:val="single"/>
        </w:rPr>
        <w:t>12.07.2021г</w:t>
      </w:r>
    </w:p>
    <w:p w:rsidR="00E52084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52084" w:rsidRDefault="00E52084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проведения общественного обсуждения в  форме итогового  документа (протокола) по результатам общественного обсуждения Проекта будет размещена на  сайте:</w:t>
      </w:r>
      <w:r w:rsidR="00524F85">
        <w:rPr>
          <w:rFonts w:ascii="Times New Roman" w:hAnsi="Times New Roman" w:cs="Times New Roman"/>
          <w:sz w:val="26"/>
          <w:szCs w:val="26"/>
        </w:rPr>
        <w:t xml:space="preserve"> официальном  сайте Брянского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524F85">
        <w:rPr>
          <w:rFonts w:ascii="Times New Roman" w:hAnsi="Times New Roman" w:cs="Times New Roman"/>
          <w:sz w:val="26"/>
          <w:szCs w:val="26"/>
          <w:lang w:val="en-US"/>
        </w:rPr>
        <w:t>admdr</w:t>
      </w:r>
      <w:proofErr w:type="spellEnd"/>
      <w:r w:rsidR="00524F8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24F8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52084" w:rsidRPr="00524F85" w:rsidRDefault="00524F85" w:rsidP="00E5208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 позднее 15.07.2021г.</w:t>
      </w:r>
    </w:p>
    <w:p w:rsidR="00D4267B" w:rsidRDefault="00D4267B"/>
    <w:sectPr w:rsidR="00D4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6"/>
    <w:rsid w:val="002B737B"/>
    <w:rsid w:val="00524F85"/>
    <w:rsid w:val="00854DB9"/>
    <w:rsid w:val="00911EB6"/>
    <w:rsid w:val="00954772"/>
    <w:rsid w:val="00D4267B"/>
    <w:rsid w:val="00D440E1"/>
    <w:rsid w:val="00E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084"/>
    <w:rPr>
      <w:color w:val="0000FF"/>
      <w:u w:val="single"/>
    </w:rPr>
  </w:style>
  <w:style w:type="character" w:customStyle="1" w:styleId="blk">
    <w:name w:val="blk"/>
    <w:basedOn w:val="a0"/>
    <w:rsid w:val="00E52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084"/>
    <w:rPr>
      <w:color w:val="0000FF"/>
      <w:u w:val="single"/>
    </w:rPr>
  </w:style>
  <w:style w:type="character" w:customStyle="1" w:styleId="blk">
    <w:name w:val="blk"/>
    <w:basedOn w:val="a0"/>
    <w:rsid w:val="00E5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viy.otdel@yande&#1093;,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Резунова</dc:creator>
  <cp:keywords/>
  <dc:description/>
  <cp:lastModifiedBy>Зоя Резунова</cp:lastModifiedBy>
  <cp:revision>6</cp:revision>
  <dcterms:created xsi:type="dcterms:W3CDTF">2021-07-08T08:13:00Z</dcterms:created>
  <dcterms:modified xsi:type="dcterms:W3CDTF">2021-07-08T08:43:00Z</dcterms:modified>
</cp:coreProperties>
</file>