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48" w:rsidRPr="00D86729" w:rsidRDefault="00A45548" w:rsidP="00A45548">
      <w:pPr>
        <w:pStyle w:val="ConsPlusTitle"/>
        <w:jc w:val="center"/>
        <w:rPr>
          <w:rFonts w:ascii="Times New Roman" w:hAnsi="Times New Roman" w:cs="Times New Roman"/>
        </w:rPr>
      </w:pPr>
      <w:proofErr w:type="gramStart"/>
      <w:r w:rsidRPr="00D86729">
        <w:rPr>
          <w:rFonts w:ascii="Times New Roman" w:hAnsi="Times New Roman" w:cs="Times New Roman"/>
        </w:rPr>
        <w:t>Дополнительная мера социальной поддержки в виде единовременной денежной выплаты на приобретение в собственность благоустроенного жилого помещения на территории Брянской области лицам из числа детей-сирот и детей, оставшихся без попечения родителей, а также лицам,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</w:t>
      </w:r>
      <w:proofErr w:type="gramEnd"/>
      <w:r w:rsidRPr="00D86729">
        <w:rPr>
          <w:rFonts w:ascii="Times New Roman" w:hAnsi="Times New Roman" w:cs="Times New Roman"/>
        </w:rPr>
        <w:t xml:space="preserve"> подлежат обеспечению жилыми помещениями (далее - областная выплата, лица</w:t>
      </w:r>
      <w:r w:rsidR="00D86729" w:rsidRPr="00D86729">
        <w:rPr>
          <w:rFonts w:ascii="Times New Roman" w:hAnsi="Times New Roman" w:cs="Times New Roman"/>
        </w:rPr>
        <w:t>м</w:t>
      </w:r>
      <w:r w:rsidRPr="00D86729">
        <w:rPr>
          <w:rFonts w:ascii="Times New Roman" w:hAnsi="Times New Roman" w:cs="Times New Roman"/>
        </w:rPr>
        <w:t xml:space="preserve"> из числа детей-сирот).</w:t>
      </w:r>
    </w:p>
    <w:p w:rsidR="00A45548" w:rsidRDefault="00A45548" w:rsidP="00A45548">
      <w:pPr>
        <w:pStyle w:val="ConsPlusNormal"/>
        <w:ind w:firstLine="540"/>
        <w:jc w:val="center"/>
      </w:pPr>
    </w:p>
    <w:p w:rsidR="00A45548" w:rsidRPr="00D86729" w:rsidRDefault="00A45548" w:rsidP="00E62868">
      <w:pPr>
        <w:pStyle w:val="ConsPlusNormal"/>
        <w:ind w:firstLine="540"/>
        <w:jc w:val="both"/>
        <w:rPr>
          <w:sz w:val="28"/>
          <w:szCs w:val="28"/>
        </w:rPr>
      </w:pPr>
      <w:proofErr w:type="gramStart"/>
      <w:r w:rsidRPr="00D86729">
        <w:rPr>
          <w:sz w:val="28"/>
          <w:szCs w:val="28"/>
        </w:rPr>
        <w:t>Областная выплата предоставляется лицам из числа детей-сирот, включенных в список детей-сирот и детей, оставшихся без попечения родителей, лиц из числа детей-сирот и детей, оставшихся без попечения родителей, лиц,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которые подлежат обеспечению жилыми помещениями, при</w:t>
      </w:r>
      <w:proofErr w:type="gramEnd"/>
      <w:r w:rsidRPr="00D86729">
        <w:rPr>
          <w:sz w:val="28"/>
          <w:szCs w:val="28"/>
        </w:rPr>
        <w:t xml:space="preserve"> </w:t>
      </w:r>
      <w:proofErr w:type="gramStart"/>
      <w:r w:rsidRPr="00D86729">
        <w:rPr>
          <w:sz w:val="28"/>
          <w:szCs w:val="28"/>
        </w:rPr>
        <w:t xml:space="preserve">одновременном соответствии по состоянию на дату подачи заявления критериям, установленным </w:t>
      </w:r>
      <w:hyperlink r:id="rId4" w:tooltip="Закон Брянской области от 29.12.2012 N 107-З (ред. от 24.12.2025) &quot;Об отдельных вопросах обеспечения дополнительных гарантий прав на имущество и жилое помещение детей-сирот и детей, оставшихся без попечения родителей, лиц из числа детей-сирот и детей, оставших">
        <w:r w:rsidRPr="00D86729">
          <w:rPr>
            <w:color w:val="0000FF"/>
            <w:sz w:val="28"/>
            <w:szCs w:val="28"/>
          </w:rPr>
          <w:t>пунктом 3 статьи 7.2</w:t>
        </w:r>
      </w:hyperlink>
      <w:r w:rsidRPr="00D86729">
        <w:rPr>
          <w:sz w:val="28"/>
          <w:szCs w:val="28"/>
        </w:rPr>
        <w:t xml:space="preserve"> Закона Брянской области от 29 декабря 2012 года N 107-З "Об отдельных вопросах обеспечения дополнительных гарантий прав на имущество и жилое помещение детей-сирот и детей, оставшихся без попечения родителей, лиц из числа детей-сирот и детей, оставшихся без попечения родителей, в Брянской области").</w:t>
      </w:r>
      <w:proofErr w:type="gramEnd"/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sz w:val="28"/>
          <w:szCs w:val="28"/>
        </w:rPr>
        <w:t>Лица из числа детей-сирот, являющиеся участниками специальной военной операции, имеют преимущественное право на получение областной выплаты.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sz w:val="28"/>
          <w:szCs w:val="28"/>
        </w:rPr>
        <w:t>Право на областную выплату подтверждается именным документом на приобретение благоустроенного жилого помещения на территории Брянской области – сертификатом.</w:t>
      </w:r>
    </w:p>
    <w:p w:rsidR="00224EBB" w:rsidRPr="00D86729" w:rsidRDefault="00224EBB" w:rsidP="00A4554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sz w:val="28"/>
          <w:szCs w:val="28"/>
        </w:rPr>
        <w:t>Областная выплата не может быть использована в связи с участием в жилищном или жилищно-строительном кооперативе или ином специализированном потребительском кооперативе, долевом строительстве многоквартирных домов и (или) иных объектов недвижимости, а также для приобретения жилого помещения путем заключения договора купли-продажи с рассрочкой платежа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b/>
          <w:sz w:val="28"/>
          <w:szCs w:val="28"/>
        </w:rPr>
        <w:t>Перечень документов, необходимых для предоставления областной выплаты</w:t>
      </w:r>
      <w:r w:rsidRPr="00D86729">
        <w:rPr>
          <w:sz w:val="28"/>
          <w:szCs w:val="28"/>
        </w:rPr>
        <w:t>: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0" w:name="P55"/>
      <w:bookmarkEnd w:id="0"/>
      <w:r w:rsidRPr="00D86729">
        <w:rPr>
          <w:sz w:val="28"/>
          <w:szCs w:val="28"/>
        </w:rPr>
        <w:t>1) документ, удостоверяющий личность заявителя.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sz w:val="28"/>
          <w:szCs w:val="28"/>
        </w:rPr>
        <w:t>В случае подачи заявления о предоставлении областной выплаты представителем заявителя - документ, подтверждающий его полномочия, а также документ, удостоверяющий его личность;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1" w:name="P57"/>
      <w:bookmarkEnd w:id="1"/>
      <w:r w:rsidRPr="00D86729">
        <w:rPr>
          <w:sz w:val="28"/>
          <w:szCs w:val="28"/>
        </w:rPr>
        <w:t>2) согласие заявителя на обработку персональных данных по форме, утвержденной департаментом строительства;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2" w:name="P58"/>
      <w:bookmarkEnd w:id="2"/>
      <w:r w:rsidRPr="00D86729">
        <w:rPr>
          <w:sz w:val="28"/>
          <w:szCs w:val="28"/>
        </w:rPr>
        <w:t>3) сведения о регистрации по месту жительства заявителя на территории Брянской области;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3" w:name="P59"/>
      <w:bookmarkEnd w:id="3"/>
      <w:r w:rsidRPr="00D86729">
        <w:rPr>
          <w:sz w:val="28"/>
          <w:szCs w:val="28"/>
        </w:rPr>
        <w:t>4) сведения о наличии (отсутствии) судимости (не запрашивается в отношении участников специальной военной операции);</w:t>
      </w:r>
    </w:p>
    <w:p w:rsidR="00A45548" w:rsidRPr="00D86729" w:rsidRDefault="00A45548" w:rsidP="00A45548">
      <w:pPr>
        <w:pStyle w:val="ConsPlusNormal"/>
        <w:spacing w:before="240"/>
        <w:ind w:firstLine="540"/>
        <w:jc w:val="both"/>
        <w:rPr>
          <w:sz w:val="28"/>
          <w:szCs w:val="28"/>
        </w:rPr>
      </w:pPr>
      <w:bookmarkStart w:id="4" w:name="P60"/>
      <w:bookmarkEnd w:id="4"/>
      <w:r w:rsidRPr="00D86729">
        <w:rPr>
          <w:sz w:val="28"/>
          <w:szCs w:val="28"/>
        </w:rPr>
        <w:lastRenderedPageBreak/>
        <w:t>5) сведения о наличии (отсутствии) факта уголовного преследования либо о прекращении уголовного преследования в отношении заявителя;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5" w:name="P61"/>
      <w:bookmarkEnd w:id="5"/>
      <w:proofErr w:type="gramStart"/>
      <w:r w:rsidRPr="00D86729">
        <w:rPr>
          <w:sz w:val="28"/>
          <w:szCs w:val="28"/>
        </w:rPr>
        <w:t>6) справки из наркологического и психоневрологического диспансеров о том, что заявитель не состоит на учете в указанных учреждениях в связи с лечением от алкоголизма, наркомании, токсикомании, хронических и затяжных психических расстройств;</w:t>
      </w:r>
      <w:proofErr w:type="gramEnd"/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6" w:name="P62"/>
      <w:bookmarkEnd w:id="6"/>
      <w:r w:rsidRPr="00D86729">
        <w:rPr>
          <w:sz w:val="28"/>
          <w:szCs w:val="28"/>
        </w:rPr>
        <w:t>7) выписка из Единого государственного реестра недвижимости о правах заявителя на имевшиеся (имеющиеся) у него объекты недвижимости;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7" w:name="P63"/>
      <w:bookmarkEnd w:id="7"/>
      <w:r w:rsidRPr="00D86729">
        <w:rPr>
          <w:sz w:val="28"/>
          <w:szCs w:val="28"/>
        </w:rPr>
        <w:t>8) сведения об отсутствии у заявителя задолженности по налогам и сборам, иным обязательным платежам в бюджеты бюджетной системы Российской Федерации, за исключением сумм, в отношении которых в соответствии с законодательством Российской Федерации о налогах и сборах предоставлена отсрочка или рассрочка;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8" w:name="P64"/>
      <w:bookmarkEnd w:id="8"/>
      <w:proofErr w:type="gramStart"/>
      <w:r w:rsidRPr="00D86729">
        <w:rPr>
          <w:sz w:val="28"/>
          <w:szCs w:val="28"/>
        </w:rPr>
        <w:t>9) копия трудовой книжки либо сведения о трудовой (служебной), предпринимательской деятельности, деятельности с применением специального налогового режима "Налог на профессиональный доход", оформленные в установленном законодательством Российской Федерации порядке (не представляются заявителями, осуществляющими уход за ребенком-инвалидом, заявителями-инвалидами, заявителями, имеющими ребенка в возрасте до трех лет или двух и более несовершеннолетних детей, а также заявителями из числа участников специальной военной операции);</w:t>
      </w:r>
      <w:proofErr w:type="gramEnd"/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9" w:name="P65"/>
      <w:bookmarkEnd w:id="9"/>
      <w:r w:rsidRPr="00D86729">
        <w:rPr>
          <w:sz w:val="28"/>
          <w:szCs w:val="28"/>
        </w:rPr>
        <w:t>10) копия свидетельства о рождении ребенка (детей) заявителя (представляется заявителями, имеющими ребенка в возрасте до трех лет или двух и более несовершеннолетних детей);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10" w:name="P66"/>
      <w:bookmarkEnd w:id="10"/>
      <w:r w:rsidRPr="00D86729">
        <w:rPr>
          <w:sz w:val="28"/>
          <w:szCs w:val="28"/>
        </w:rPr>
        <w:t>11) копия документа, выданного федеральным государственным учреждением медико-социальной экспертизы, подтверждающего установление заявителю или несовершеннолетнему, за которым заявитель осуществляет уход, инвалидности (представляется заявителями, осуществляющими уход за ребенком-инвалидом, заявителем-инвалидом);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  <w:bookmarkStart w:id="11" w:name="P67"/>
      <w:bookmarkEnd w:id="11"/>
      <w:r w:rsidRPr="00D86729">
        <w:rPr>
          <w:sz w:val="28"/>
          <w:szCs w:val="28"/>
        </w:rPr>
        <w:t>12) копия справки о подтверждении факта участия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выдаваемой участнику специальной военной операции (представляется заявителями - участниками специальной военной операции).</w:t>
      </w:r>
    </w:p>
    <w:p w:rsidR="00A45548" w:rsidRPr="00D86729" w:rsidRDefault="00A45548" w:rsidP="00A45548">
      <w:pPr>
        <w:pStyle w:val="ConsPlusNormal"/>
        <w:ind w:firstLine="540"/>
        <w:jc w:val="both"/>
        <w:rPr>
          <w:sz w:val="28"/>
          <w:szCs w:val="28"/>
        </w:rPr>
      </w:pPr>
    </w:p>
    <w:p w:rsidR="00A45548" w:rsidRPr="00D86729" w:rsidRDefault="00D86729" w:rsidP="00E62868">
      <w:pPr>
        <w:pStyle w:val="ConsPlusNormal"/>
        <w:ind w:firstLine="540"/>
        <w:jc w:val="both"/>
        <w:rPr>
          <w:sz w:val="28"/>
          <w:szCs w:val="28"/>
        </w:rPr>
      </w:pPr>
      <w:r w:rsidRPr="00D86729">
        <w:rPr>
          <w:sz w:val="28"/>
          <w:szCs w:val="28"/>
        </w:rPr>
        <w:t xml:space="preserve">Подробную консультацию о возможности </w:t>
      </w:r>
      <w:proofErr w:type="gramStart"/>
      <w:r w:rsidRPr="00D86729">
        <w:rPr>
          <w:sz w:val="28"/>
          <w:szCs w:val="28"/>
        </w:rPr>
        <w:t>воспользоваться правом можно получить</w:t>
      </w:r>
      <w:proofErr w:type="gramEnd"/>
      <w:r w:rsidRPr="00D86729">
        <w:rPr>
          <w:sz w:val="28"/>
          <w:szCs w:val="28"/>
        </w:rPr>
        <w:t xml:space="preserve"> у специалистов опеки и попечительства.</w:t>
      </w:r>
    </w:p>
    <w:p w:rsidR="00A45548" w:rsidRPr="00D86729" w:rsidRDefault="00A45548" w:rsidP="00E62868">
      <w:pPr>
        <w:pStyle w:val="ConsPlusNormal"/>
        <w:ind w:firstLine="540"/>
        <w:jc w:val="both"/>
        <w:rPr>
          <w:sz w:val="28"/>
          <w:szCs w:val="28"/>
        </w:rPr>
      </w:pPr>
    </w:p>
    <w:p w:rsidR="00A45548" w:rsidRDefault="00A45548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p w:rsidR="00224EBB" w:rsidRDefault="00224EBB" w:rsidP="00E62868">
      <w:pPr>
        <w:pStyle w:val="ConsPlusNormal"/>
        <w:ind w:firstLine="540"/>
        <w:jc w:val="both"/>
      </w:pPr>
    </w:p>
    <w:sectPr w:rsidR="00224EBB" w:rsidSect="00206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62868"/>
    <w:rsid w:val="0020666C"/>
    <w:rsid w:val="00224EBB"/>
    <w:rsid w:val="002A085E"/>
    <w:rsid w:val="00347F3E"/>
    <w:rsid w:val="00A45548"/>
    <w:rsid w:val="00D86729"/>
    <w:rsid w:val="00E62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6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628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nsPlusTitle">
    <w:name w:val="ConsPlusTitle"/>
    <w:rsid w:val="00A4554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01&amp;n=87943&amp;date=25.03.2026&amp;dst=100243&amp;fie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Гуляева</dc:creator>
  <cp:keywords/>
  <dc:description/>
  <cp:lastModifiedBy>Гуляева</cp:lastModifiedBy>
  <cp:revision>3</cp:revision>
  <cp:lastPrinted>2026-03-25T14:25:00Z</cp:lastPrinted>
  <dcterms:created xsi:type="dcterms:W3CDTF">2026-03-25T12:21:00Z</dcterms:created>
  <dcterms:modified xsi:type="dcterms:W3CDTF">2026-03-25T14:25:00Z</dcterms:modified>
</cp:coreProperties>
</file>