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9" w:rsidRDefault="007F2FEC" w:rsidP="009221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В Брянском районе на базе МБОУ «Лицей №1 Брянского района» и МБОУ «Гимназия №1 Брянского района» создаются </w:t>
      </w:r>
      <w:r w:rsidR="00922119">
        <w:rPr>
          <w:sz w:val="28"/>
          <w:szCs w:val="28"/>
        </w:rPr>
        <w:t xml:space="preserve">Центры образования цифрового и гуманитарного профилей «Точка роста» (далее — Центры)  в целях  формирования  у обучающихся современных технологических и гуманитарных навыков. </w:t>
      </w:r>
      <w:r>
        <w:rPr>
          <w:sz w:val="28"/>
          <w:szCs w:val="28"/>
        </w:rPr>
        <w:t xml:space="preserve">Необходимо создать </w:t>
      </w:r>
      <w:r w:rsidR="00922119">
        <w:rPr>
          <w:sz w:val="28"/>
          <w:szCs w:val="28"/>
        </w:rPr>
        <w:t>материально-</w:t>
      </w:r>
      <w:r>
        <w:rPr>
          <w:sz w:val="28"/>
          <w:szCs w:val="28"/>
        </w:rPr>
        <w:t>техническую</w:t>
      </w:r>
      <w:r w:rsidR="00922119">
        <w:rPr>
          <w:sz w:val="28"/>
          <w:szCs w:val="28"/>
        </w:rPr>
        <w:t xml:space="preserve"> </w:t>
      </w:r>
      <w:r>
        <w:rPr>
          <w:sz w:val="28"/>
          <w:szCs w:val="28"/>
        </w:rPr>
        <w:t>базу</w:t>
      </w:r>
      <w:r w:rsidR="00922119">
        <w:rPr>
          <w:sz w:val="28"/>
          <w:szCs w:val="28"/>
        </w:rPr>
        <w:t xml:space="preserve"> для реализации основных и дополнительных общеобразовательных программ цифрового и гуманитарного профилей в</w:t>
      </w:r>
      <w:r>
        <w:rPr>
          <w:sz w:val="28"/>
          <w:szCs w:val="28"/>
        </w:rPr>
        <w:t xml:space="preserve"> соответствии с требованиями</w:t>
      </w:r>
      <w:r w:rsidR="00922119">
        <w:rPr>
          <w:sz w:val="28"/>
          <w:szCs w:val="28"/>
        </w:rPr>
        <w:t xml:space="preserve"> федерального проекта 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№ 16). К 2024 году в Российской Федерации будет создано 16 тысяч таких Центров. </w:t>
      </w:r>
    </w:p>
    <w:p w:rsidR="00922119" w:rsidRDefault="007F2FEC" w:rsidP="009221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К 1 сентября будут  подготовлены </w:t>
      </w:r>
      <w:r w:rsidR="00F710A7">
        <w:rPr>
          <w:sz w:val="28"/>
          <w:szCs w:val="28"/>
        </w:rPr>
        <w:t xml:space="preserve"> п</w:t>
      </w:r>
      <w:r w:rsidR="00922119">
        <w:rPr>
          <w:sz w:val="28"/>
          <w:szCs w:val="28"/>
        </w:rPr>
        <w:t>омещения Центра</w:t>
      </w:r>
      <w:r>
        <w:rPr>
          <w:sz w:val="28"/>
          <w:szCs w:val="28"/>
        </w:rPr>
        <w:t xml:space="preserve">, </w:t>
      </w:r>
      <w:r w:rsidR="00F710A7">
        <w:rPr>
          <w:sz w:val="28"/>
          <w:szCs w:val="28"/>
        </w:rPr>
        <w:t xml:space="preserve"> </w:t>
      </w:r>
      <w:r w:rsidR="0092211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включающие</w:t>
      </w:r>
      <w:r w:rsidR="00922119">
        <w:rPr>
          <w:sz w:val="28"/>
          <w:szCs w:val="28"/>
        </w:rPr>
        <w:t xml:space="preserve"> следующие функциональные зоны: </w:t>
      </w:r>
    </w:p>
    <w:p w:rsidR="00922119" w:rsidRDefault="00922119" w:rsidP="007F2F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учебный кабинет по предметной области «Технология», предметам «Информатика», «Основы безопасности жизнедеятельности» (далее — функциональные зоны); </w:t>
      </w:r>
      <w:bookmarkStart w:id="0" w:name="_GoBack"/>
      <w:bookmarkEnd w:id="0"/>
    </w:p>
    <w:p w:rsidR="00922119" w:rsidRDefault="00922119" w:rsidP="007F2F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открытое пространство (помещение) для проектной деятельности. </w:t>
      </w:r>
    </w:p>
    <w:p w:rsidR="00922119" w:rsidRDefault="00922119" w:rsidP="00922119">
      <w:pPr>
        <w:pStyle w:val="Default"/>
        <w:rPr>
          <w:sz w:val="28"/>
          <w:szCs w:val="28"/>
        </w:rPr>
      </w:pPr>
    </w:p>
    <w:p w:rsidR="00FA73DB" w:rsidRPr="00F710A7" w:rsidRDefault="00922119" w:rsidP="00922119">
      <w:pPr>
        <w:rPr>
          <w:rFonts w:ascii="Times New Roman" w:hAnsi="Times New Roman" w:cs="Times New Roman"/>
          <w:sz w:val="28"/>
          <w:szCs w:val="28"/>
        </w:rPr>
      </w:pPr>
      <w:r w:rsidRPr="00F710A7">
        <w:rPr>
          <w:rFonts w:ascii="Times New Roman" w:hAnsi="Times New Roman" w:cs="Times New Roman"/>
          <w:sz w:val="28"/>
          <w:szCs w:val="28"/>
        </w:rPr>
        <w:t xml:space="preserve">    </w:t>
      </w:r>
      <w:r w:rsidR="00F710A7" w:rsidRPr="00F710A7">
        <w:rPr>
          <w:rFonts w:ascii="Times New Roman" w:hAnsi="Times New Roman" w:cs="Times New Roman"/>
          <w:sz w:val="28"/>
          <w:szCs w:val="28"/>
        </w:rPr>
        <w:t xml:space="preserve">    В июне 2020 года  </w:t>
      </w:r>
      <w:proofErr w:type="gramStart"/>
      <w:r w:rsidR="00F710A7" w:rsidRPr="00F710A7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="00F710A7">
        <w:rPr>
          <w:rFonts w:ascii="Times New Roman" w:hAnsi="Times New Roman" w:cs="Times New Roman"/>
          <w:sz w:val="28"/>
          <w:szCs w:val="28"/>
        </w:rPr>
        <w:t xml:space="preserve"> </w:t>
      </w:r>
      <w:r w:rsidR="00F710A7" w:rsidRPr="00F71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0A7" w:rsidRPr="00F710A7">
        <w:rPr>
          <w:rFonts w:ascii="Times New Roman" w:hAnsi="Times New Roman" w:cs="Times New Roman"/>
          <w:sz w:val="28"/>
          <w:szCs w:val="28"/>
        </w:rPr>
        <w:t>ф</w:t>
      </w:r>
      <w:r w:rsidR="007F2FEC">
        <w:rPr>
          <w:rFonts w:ascii="Times New Roman" w:hAnsi="Times New Roman" w:cs="Times New Roman"/>
          <w:sz w:val="28"/>
          <w:szCs w:val="28"/>
        </w:rPr>
        <w:t>отомониторинг</w:t>
      </w:r>
      <w:proofErr w:type="spellEnd"/>
      <w:r w:rsidR="007F2FEC">
        <w:rPr>
          <w:rFonts w:ascii="Times New Roman" w:hAnsi="Times New Roman" w:cs="Times New Roman"/>
          <w:sz w:val="28"/>
          <w:szCs w:val="28"/>
        </w:rPr>
        <w:t xml:space="preserve">  ремонтных </w:t>
      </w:r>
      <w:r w:rsidR="00F710A7">
        <w:rPr>
          <w:rFonts w:ascii="Times New Roman" w:hAnsi="Times New Roman" w:cs="Times New Roman"/>
          <w:sz w:val="28"/>
          <w:szCs w:val="28"/>
        </w:rPr>
        <w:t xml:space="preserve"> работ.</w:t>
      </w:r>
    </w:p>
    <w:sectPr w:rsidR="00FA73DB" w:rsidRPr="00F7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2E"/>
    <w:rsid w:val="0009712E"/>
    <w:rsid w:val="005269D9"/>
    <w:rsid w:val="007F2FEC"/>
    <w:rsid w:val="00922119"/>
    <w:rsid w:val="00F710A7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WestMe</cp:lastModifiedBy>
  <cp:revision>4</cp:revision>
  <dcterms:created xsi:type="dcterms:W3CDTF">2020-07-20T07:12:00Z</dcterms:created>
  <dcterms:modified xsi:type="dcterms:W3CDTF">2020-07-20T07:59:00Z</dcterms:modified>
</cp:coreProperties>
</file>