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F4" w:rsidRDefault="005611F4" w:rsidP="001A135A">
      <w:pPr>
        <w:spacing w:line="37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</w:t>
      </w:r>
    </w:p>
    <w:p w:rsidR="005611F4" w:rsidRDefault="005611F4" w:rsidP="001A135A">
      <w:pPr>
        <w:spacing w:line="37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4F17" w:rsidRPr="001A135A" w:rsidRDefault="005611F4" w:rsidP="001A135A">
      <w:pPr>
        <w:spacing w:line="37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Доклад о результатах </w:t>
      </w:r>
      <w:r w:rsidR="00264F17" w:rsidRPr="001A1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правоприменительной практики по осуществлению муниципального земельного контроля на территори</w:t>
      </w:r>
      <w:r w:rsidR="00345F05" w:rsidRPr="001A1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</w:t>
      </w:r>
      <w:r w:rsidR="001A1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Брянского муниципального района Брянской области</w:t>
      </w:r>
      <w:r w:rsidR="00264F17" w:rsidRPr="001A1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2022 году</w:t>
      </w:r>
    </w:p>
    <w:p w:rsidR="001A135A" w:rsidRPr="001A135A" w:rsidRDefault="001A135A" w:rsidP="00FC0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61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земельный контроль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Брянского муниципального района 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в соответствии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положениями Земельного кодекса Российской федерации, Федерального закона от 31.07.2020 №248-ФЗ «О государственном контроле (надзоре)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</w:t>
      </w:r>
      <w:r w:rsidRPr="001A13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1A135A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в границах Брянского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сессии Брянского районного Совета народных депутатов от 15.12.2021г. №6-36-4.</w:t>
      </w:r>
    </w:p>
    <w:p w:rsidR="001A135A" w:rsidRPr="001A135A" w:rsidRDefault="001A135A" w:rsidP="00FC0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F17" w:rsidRPr="00264F17" w:rsidRDefault="001A135A" w:rsidP="00FC09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10.03.2022. № 336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особенностях организации и осуществления государственного контроля (надзора), муниципального контроля»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установлены особенности проведения контрольных (надзорных) мероприятий при осуществлении муниципального земельного контроля в 2022 году.</w:t>
      </w:r>
    </w:p>
    <w:p w:rsidR="00264F17" w:rsidRPr="00264F17" w:rsidRDefault="001A135A" w:rsidP="00C559EA">
      <w:pPr>
        <w:spacing w:before="375" w:after="3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61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мероприятиями при проведении муниципального земельного контроля в 2022 году, в том числе с учетом введенных ограничений, являются профилактические мероприятия (консультирование, информирование,</w:t>
      </w:r>
      <w:r w:rsidR="0075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объявление</w:t>
      </w:r>
      <w:r w:rsidR="0075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предостережения)</w:t>
      </w:r>
      <w:r w:rsidR="00756BDC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мероприятия без взаимодействия с контролируемыми лицами (выездное обследование, наблюдение за соблюдением обязательных требований).</w:t>
      </w:r>
    </w:p>
    <w:p w:rsidR="00756BDC" w:rsidRDefault="005611F4" w:rsidP="005611F4">
      <w:pPr>
        <w:spacing w:after="0"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5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56BDC">
        <w:rPr>
          <w:rFonts w:ascii="Times New Roman" w:hAnsi="Times New Roman"/>
          <w:sz w:val="28"/>
          <w:szCs w:val="28"/>
        </w:rPr>
        <w:t xml:space="preserve">В 2022 году в рамках применения Федерального закона от 31.07.2020г. №248 «О государственном контроле (надзоре) и муниципальном контроле в Российской Федерации» отделом муниципального земельного контроля Комитета по управлению муниципальным имуществом Брянского района проведено 5 контрольных мероприятий без взаимодействия с контролируемым лицом (наблюдение за соблюдением обязательных требований). </w:t>
      </w:r>
    </w:p>
    <w:p w:rsidR="00756BDC" w:rsidRDefault="00756BDC" w:rsidP="00756BDC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контрольно-надзорных мероприятий и по поступившим обращениям, в которых  содержались сведения о  нарушениях обязательных требований земельного законодательства в 2022 году было объявлено 32 предостережения о недопустимости обязательных требований. </w:t>
      </w:r>
    </w:p>
    <w:p w:rsidR="00756BDC" w:rsidRDefault="00756BDC" w:rsidP="00756BDC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рамках проведения профилактических мероприятий инспекторами отдела муниципального земельного контроля КУМИ Брянского района было осуществлено  61 консультирование по вопросам, </w:t>
      </w:r>
      <w:r>
        <w:rPr>
          <w:rFonts w:ascii="Times New Roman" w:hAnsi="Times New Roman"/>
          <w:sz w:val="28"/>
          <w:szCs w:val="28"/>
        </w:rPr>
        <w:lastRenderedPageBreak/>
        <w:t xml:space="preserve">связанным с организацией и осуществлением муниципального земельного контроля.  </w:t>
      </w:r>
    </w:p>
    <w:p w:rsidR="00264F17" w:rsidRDefault="005611F4" w:rsidP="00756BDC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75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сновные выявленные признаки нарушений обязательных требований земельного законодательства (в соответствии с перечнем индикаторов риска нарушения обязательных требований):</w:t>
      </w:r>
    </w:p>
    <w:p w:rsidR="00756BDC" w:rsidRPr="00264F17" w:rsidRDefault="00756BDC" w:rsidP="00756BDC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17" w:rsidRPr="00264F17" w:rsidRDefault="00264F17" w:rsidP="00C559EA">
      <w:pPr>
        <w:numPr>
          <w:ilvl w:val="0"/>
          <w:numId w:val="1"/>
        </w:numPr>
        <w:spacing w:after="375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несоответствие площади используемого контролируемым лицом участка площади земельного участка, свед</w:t>
      </w:r>
      <w:r w:rsidR="00C55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о которой содержатся в Едином государственном реестре недвижимости (далее-ЕГРН)</w:t>
      </w:r>
      <w:r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64F17" w:rsidRPr="00264F17" w:rsidRDefault="00D45E0D" w:rsidP="00C559EA">
      <w:pPr>
        <w:numPr>
          <w:ilvl w:val="0"/>
          <w:numId w:val="1"/>
        </w:numPr>
        <w:spacing w:before="375" w:after="375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использования контролируемым лицом земельного участка виду разрешенного использования, сведения о котором содержатся в ЕГРН.</w:t>
      </w:r>
    </w:p>
    <w:p w:rsidR="00D45E0D" w:rsidRDefault="00D45E0D" w:rsidP="00C559EA">
      <w:pPr>
        <w:spacing w:before="375" w:after="3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4F17" w:rsidRPr="00264F17" w:rsidRDefault="00264F17" w:rsidP="00C559EA">
      <w:pPr>
        <w:spacing w:before="375" w:after="3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проведенной работы контролируемыми лицами приняты (принимаются) меры по устранению выявленных нарушений земельного законодательства.</w:t>
      </w:r>
    </w:p>
    <w:p w:rsidR="00264F17" w:rsidRPr="00264F17" w:rsidRDefault="00756BDC" w:rsidP="00C559EA">
      <w:pPr>
        <w:spacing w:before="375" w:after="3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61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Обобщение правоприменительной практики осуществления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Брянского муниципального района </w:t>
      </w:r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подготовлено с целью обеспечения</w:t>
      </w:r>
      <w:bookmarkStart w:id="0" w:name="_GoBack"/>
      <w:bookmarkEnd w:id="0"/>
      <w:r w:rsidR="00264F17" w:rsidRPr="0026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единообразия к применению контрольным органом и его должностными лицами обязательных требований законодательства Российской Федерации о муниципальном контроле, выявлении типичных нарушений обязательных требований, причин, факторов и условий, способствующих возникновению указанных нарушений, анализа случаев причинения вреда (ущерба) охраняемым законом ценностям, выявления источников и факторов риска причинения вреда (ущерба).</w:t>
      </w:r>
    </w:p>
    <w:p w:rsidR="001F1D36" w:rsidRPr="00C559EA" w:rsidRDefault="001F1D36" w:rsidP="00C559E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1D36" w:rsidRPr="00C559EA" w:rsidSect="009C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5658"/>
    <w:multiLevelType w:val="multilevel"/>
    <w:tmpl w:val="8B8C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17"/>
    <w:rsid w:val="000C2DBC"/>
    <w:rsid w:val="001A0BDA"/>
    <w:rsid w:val="001A135A"/>
    <w:rsid w:val="001F1D36"/>
    <w:rsid w:val="00264F17"/>
    <w:rsid w:val="00345F05"/>
    <w:rsid w:val="005611F4"/>
    <w:rsid w:val="00756BDC"/>
    <w:rsid w:val="009C2163"/>
    <w:rsid w:val="00C559EA"/>
    <w:rsid w:val="00D45E0D"/>
    <w:rsid w:val="00DA6CB6"/>
    <w:rsid w:val="00FC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63"/>
  </w:style>
  <w:style w:type="paragraph" w:styleId="1">
    <w:name w:val="heading 1"/>
    <w:basedOn w:val="a"/>
    <w:link w:val="10"/>
    <w:uiPriority w:val="9"/>
    <w:qFormat/>
    <w:rsid w:val="0026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64F17"/>
  </w:style>
  <w:style w:type="character" w:customStyle="1" w:styleId="cviews">
    <w:name w:val="c_views"/>
    <w:basedOn w:val="a0"/>
    <w:rsid w:val="00264F17"/>
  </w:style>
  <w:style w:type="paragraph" w:styleId="a3">
    <w:name w:val="Normal (Web)"/>
    <w:basedOn w:val="a"/>
    <w:uiPriority w:val="99"/>
    <w:semiHidden/>
    <w:unhideWhenUsed/>
    <w:rsid w:val="0026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64F17"/>
  </w:style>
  <w:style w:type="character" w:customStyle="1" w:styleId="cviews">
    <w:name w:val="c_views"/>
    <w:basedOn w:val="a0"/>
    <w:rsid w:val="00264F17"/>
  </w:style>
  <w:style w:type="paragraph" w:styleId="a3">
    <w:name w:val="Normal (Web)"/>
    <w:basedOn w:val="a"/>
    <w:uiPriority w:val="99"/>
    <w:semiHidden/>
    <w:unhideWhenUsed/>
    <w:rsid w:val="0026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60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225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24" w:space="14" w:color="C3191A"/>
                <w:bottom w:val="none" w:sz="0" w:space="0" w:color="auto"/>
                <w:right w:val="none" w:sz="0" w:space="0" w:color="auto"/>
              </w:divBdr>
            </w:div>
          </w:divsChild>
        </w:div>
        <w:div w:id="5898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Чикмачёва И.Ю.</dc:creator>
  <cp:lastModifiedBy>User</cp:lastModifiedBy>
  <cp:revision>5</cp:revision>
  <cp:lastPrinted>2023-01-20T12:32:00Z</cp:lastPrinted>
  <dcterms:created xsi:type="dcterms:W3CDTF">2022-12-16T08:14:00Z</dcterms:created>
  <dcterms:modified xsi:type="dcterms:W3CDTF">2023-03-20T08:29:00Z</dcterms:modified>
</cp:coreProperties>
</file>