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02" w:rsidRPr="00AD6C02" w:rsidRDefault="00AD6C02" w:rsidP="00AD6C02">
      <w:pPr>
        <w:pStyle w:val="5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D6C02">
        <w:rPr>
          <w:rFonts w:ascii="Times New Roman" w:hAnsi="Times New Roman" w:cs="Times New Roman"/>
          <w:sz w:val="28"/>
          <w:szCs w:val="28"/>
        </w:rPr>
        <w:t>ВНИМАНИЕ! РУКОВОДИТЕЛЯМ И СПЕЦИАЛИСТАМ</w:t>
      </w:r>
    </w:p>
    <w:p w:rsidR="00AD6C02" w:rsidRPr="00AD6C02" w:rsidRDefault="00AD6C02" w:rsidP="00AD6C02">
      <w:pPr>
        <w:pStyle w:val="5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D6C02">
        <w:rPr>
          <w:rFonts w:ascii="Times New Roman" w:hAnsi="Times New Roman" w:cs="Times New Roman"/>
          <w:sz w:val="28"/>
          <w:szCs w:val="28"/>
        </w:rPr>
        <w:t xml:space="preserve"> СЛУЖБ ОХРАНЫ ТРУДА!</w:t>
      </w:r>
    </w:p>
    <w:p w:rsidR="00AD6C02" w:rsidRPr="00AD6C02" w:rsidRDefault="00AD6C02" w:rsidP="00AD6C02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6C0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22860</wp:posOffset>
            </wp:positionV>
            <wp:extent cx="3078480" cy="1038225"/>
            <wp:effectExtent l="19050" t="0" r="7620" b="0"/>
            <wp:wrapTight wrapText="bothSides">
              <wp:wrapPolygon edited="0">
                <wp:start x="-134" y="0"/>
                <wp:lineTo x="-134" y="21402"/>
                <wp:lineTo x="21653" y="21402"/>
                <wp:lineTo x="21653" y="0"/>
                <wp:lineTo x="-134" y="0"/>
              </wp:wrapPolygon>
            </wp:wrapTight>
            <wp:docPr id="2" name="Рисунок 2" descr="partners-vniit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ners-vniitru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C02" w:rsidRPr="00AD6C02" w:rsidRDefault="00AD6C02" w:rsidP="00AD6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C02" w:rsidRPr="00AD6C02" w:rsidRDefault="00AD6C02" w:rsidP="00AD6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C02" w:rsidRPr="00AD6C02" w:rsidRDefault="00AD6C02" w:rsidP="00AD6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C02" w:rsidRPr="00AD6C02" w:rsidRDefault="00AD6C02" w:rsidP="00AD6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C02" w:rsidRPr="00AD6C02" w:rsidRDefault="00AD6C02" w:rsidP="00AD6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02">
        <w:rPr>
          <w:rFonts w:ascii="Times New Roman" w:hAnsi="Times New Roman" w:cs="Times New Roman"/>
          <w:sz w:val="28"/>
          <w:szCs w:val="28"/>
        </w:rPr>
        <w:t xml:space="preserve">ФГБУ «ВНИИ труда» Минтруда России  планирует  проведение бесплатных </w:t>
      </w:r>
      <w:proofErr w:type="spellStart"/>
      <w:r w:rsidRPr="00AD6C0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D6C02">
        <w:rPr>
          <w:rFonts w:ascii="Times New Roman" w:hAnsi="Times New Roman" w:cs="Times New Roman"/>
          <w:sz w:val="28"/>
          <w:szCs w:val="28"/>
        </w:rPr>
        <w:t xml:space="preserve"> для руководителей и специалистов служб охраны труда: </w:t>
      </w:r>
    </w:p>
    <w:p w:rsidR="00AD6C02" w:rsidRPr="00AD6C02" w:rsidRDefault="00AD6C02" w:rsidP="00AD6C02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AD6C02" w:rsidRPr="00AD6C02" w:rsidRDefault="00AD6C02" w:rsidP="00AD6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C02">
        <w:rPr>
          <w:rFonts w:ascii="Times New Roman" w:hAnsi="Times New Roman" w:cs="Times New Roman"/>
          <w:sz w:val="28"/>
          <w:szCs w:val="28"/>
        </w:rPr>
        <w:t xml:space="preserve"> </w:t>
      </w:r>
      <w:r w:rsidRPr="00AD6C02">
        <w:rPr>
          <w:rFonts w:ascii="Times New Roman" w:hAnsi="Times New Roman" w:cs="Times New Roman"/>
          <w:sz w:val="28"/>
          <w:szCs w:val="28"/>
        </w:rPr>
        <w:tab/>
      </w:r>
      <w:r w:rsidRPr="00AD6C02">
        <w:rPr>
          <w:rFonts w:ascii="Times New Roman" w:hAnsi="Times New Roman" w:cs="Times New Roman"/>
          <w:b/>
          <w:sz w:val="28"/>
          <w:szCs w:val="28"/>
        </w:rPr>
        <w:t xml:space="preserve">23 ноября  2023 года в 11:00 часов </w:t>
      </w:r>
      <w:r w:rsidRPr="00AD6C02">
        <w:rPr>
          <w:rFonts w:ascii="Times New Roman" w:hAnsi="Times New Roman" w:cs="Times New Roman"/>
          <w:sz w:val="28"/>
          <w:szCs w:val="28"/>
        </w:rPr>
        <w:t>на тему</w:t>
      </w:r>
      <w:r w:rsidRPr="006665D7">
        <w:rPr>
          <w:rFonts w:ascii="Times New Roman" w:hAnsi="Times New Roman" w:cs="Times New Roman"/>
          <w:b/>
          <w:sz w:val="28"/>
          <w:szCs w:val="28"/>
        </w:rPr>
        <w:t>: «</w:t>
      </w:r>
      <w:r w:rsidRPr="006665D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 </w:t>
      </w:r>
      <w:r w:rsidRPr="006665D7">
        <w:rPr>
          <w:rStyle w:val="a4"/>
          <w:rFonts w:ascii="Times New Roman" w:eastAsia="Arial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формировании концепции развития безопасности и охраны труда в России или </w:t>
      </w:r>
      <w:proofErr w:type="spellStart"/>
      <w:r w:rsidRPr="006665D7">
        <w:rPr>
          <w:rStyle w:val="a4"/>
          <w:rFonts w:ascii="Times New Roman" w:eastAsia="Arial" w:hAnsi="Times New Roman" w:cs="Times New Roman"/>
          <w:b w:val="0"/>
          <w:color w:val="000000"/>
          <w:sz w:val="28"/>
          <w:szCs w:val="28"/>
          <w:shd w:val="clear" w:color="auto" w:fill="FFFFFF"/>
        </w:rPr>
        <w:t>импортозамещение</w:t>
      </w:r>
      <w:proofErr w:type="spellEnd"/>
      <w:r w:rsidRPr="006665D7">
        <w:rPr>
          <w:rStyle w:val="a4"/>
          <w:rFonts w:ascii="Times New Roman" w:eastAsia="Arial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по-русски (</w:t>
      </w:r>
      <w:r w:rsidRPr="006665D7">
        <w:rPr>
          <w:rStyle w:val="a4"/>
          <w:rFonts w:ascii="Times New Roman" w:eastAsia="Arial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V</w:t>
      </w:r>
      <w:proofErr w:type="spellStart"/>
      <w:r w:rsidRPr="006665D7">
        <w:rPr>
          <w:rStyle w:val="a4"/>
          <w:rFonts w:ascii="Times New Roman" w:eastAsia="Arial" w:hAnsi="Times New Roman" w:cs="Times New Roman"/>
          <w:b w:val="0"/>
          <w:color w:val="000000"/>
          <w:sz w:val="28"/>
          <w:szCs w:val="28"/>
          <w:shd w:val="clear" w:color="auto" w:fill="FFFFFF"/>
        </w:rPr>
        <w:t>ision</w:t>
      </w:r>
      <w:proofErr w:type="spellEnd"/>
      <w:r w:rsidRPr="006665D7">
        <w:rPr>
          <w:rStyle w:val="a4"/>
          <w:rFonts w:ascii="Times New Roman" w:eastAsia="Arial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65D7">
        <w:rPr>
          <w:rStyle w:val="a4"/>
          <w:rFonts w:ascii="Times New Roman" w:eastAsia="Arial" w:hAnsi="Times New Roman" w:cs="Times New Roman"/>
          <w:b w:val="0"/>
          <w:color w:val="000000"/>
          <w:sz w:val="28"/>
          <w:szCs w:val="28"/>
          <w:shd w:val="clear" w:color="auto" w:fill="FFFFFF"/>
        </w:rPr>
        <w:t>zero</w:t>
      </w:r>
      <w:proofErr w:type="spellEnd"/>
      <w:r w:rsidRPr="006665D7">
        <w:rPr>
          <w:rStyle w:val="a4"/>
          <w:rFonts w:ascii="Times New Roman" w:eastAsia="Arial" w:hAnsi="Times New Roman" w:cs="Times New Roman"/>
          <w:b w:val="0"/>
          <w:color w:val="000000"/>
          <w:sz w:val="28"/>
          <w:szCs w:val="28"/>
          <w:shd w:val="clear" w:color="auto" w:fill="FFFFFF"/>
        </w:rPr>
        <w:t>)»</w:t>
      </w:r>
      <w:r w:rsidRPr="00AD6C02">
        <w:rPr>
          <w:rStyle w:val="a4"/>
          <w:rFonts w:ascii="Times New Roman" w:eastAsia="Arial" w:hAnsi="Times New Roman" w:cs="Times New Roman"/>
          <w:b w:val="0"/>
          <w:color w:val="000000"/>
          <w:sz w:val="28"/>
          <w:szCs w:val="28"/>
          <w:shd w:val="clear" w:color="auto" w:fill="FFFFFF"/>
        </w:rPr>
        <w:t>, где будут  рассмотрены вопросы</w:t>
      </w:r>
      <w:r w:rsidRPr="00AD6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D6C02" w:rsidRPr="00AD6C02" w:rsidRDefault="00AD6C02" w:rsidP="00AD6C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C02">
        <w:rPr>
          <w:rFonts w:ascii="Times New Roman" w:eastAsia="Times New Roman" w:hAnsi="Times New Roman" w:cs="Times New Roman"/>
          <w:color w:val="000000"/>
          <w:sz w:val="28"/>
          <w:szCs w:val="28"/>
        </w:rPr>
        <w:t>- известные системы организации и управления охраной труда (</w:t>
      </w:r>
      <w:proofErr w:type="spellStart"/>
      <w:r w:rsidRPr="00AD6C02">
        <w:rPr>
          <w:rFonts w:ascii="Times New Roman" w:eastAsia="Times New Roman" w:hAnsi="Times New Roman" w:cs="Times New Roman"/>
          <w:color w:val="000000"/>
          <w:sz w:val="28"/>
          <w:szCs w:val="28"/>
        </w:rPr>
        <w:t>Vision</w:t>
      </w:r>
      <w:proofErr w:type="spellEnd"/>
      <w:r w:rsidRPr="00AD6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C02">
        <w:rPr>
          <w:rFonts w:ascii="Times New Roman" w:eastAsia="Times New Roman" w:hAnsi="Times New Roman" w:cs="Times New Roman"/>
          <w:color w:val="000000"/>
          <w:sz w:val="28"/>
          <w:szCs w:val="28"/>
        </w:rPr>
        <w:t>Zero</w:t>
      </w:r>
      <w:proofErr w:type="spellEnd"/>
      <w:r w:rsidRPr="00AD6C02">
        <w:rPr>
          <w:rFonts w:ascii="Times New Roman" w:eastAsia="Times New Roman" w:hAnsi="Times New Roman" w:cs="Times New Roman"/>
          <w:color w:val="000000"/>
          <w:sz w:val="28"/>
          <w:szCs w:val="28"/>
        </w:rPr>
        <w:t>, ИСО 45001);</w:t>
      </w:r>
    </w:p>
    <w:p w:rsidR="00AD6C02" w:rsidRPr="00AD6C02" w:rsidRDefault="00AD6C02" w:rsidP="00AD6C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C02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основания для создания национальной Концепции развития безопасности и охраны труда в Росс</w:t>
      </w:r>
      <w:proofErr w:type="gramStart"/>
      <w:r w:rsidRPr="00AD6C02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AD6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направления;</w:t>
      </w:r>
    </w:p>
    <w:p w:rsidR="00AD6C02" w:rsidRPr="00AD6C02" w:rsidRDefault="00AD6C02" w:rsidP="00AD6C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C02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</w:t>
      </w:r>
      <w:r w:rsidRPr="00AD6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потенциала будущей Концепции для возможности присоединения к ней других стран (члены Таможенного союза, СНГ, БРИКС и т. п.).</w:t>
      </w:r>
    </w:p>
    <w:p w:rsidR="00AD6C02" w:rsidRPr="00AD6C02" w:rsidRDefault="00AD6C02" w:rsidP="00AD6C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AD6C02" w:rsidRPr="00AD6C02" w:rsidRDefault="00AD6C02" w:rsidP="00AD6C02">
      <w:pPr>
        <w:shd w:val="clear" w:color="auto" w:fill="FFFFFF"/>
        <w:spacing w:after="0"/>
        <w:ind w:firstLine="708"/>
        <w:jc w:val="both"/>
        <w:rPr>
          <w:rStyle w:val="a4"/>
          <w:rFonts w:ascii="Times New Roman" w:eastAsia="Arial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D6C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 декабря 2023 года в 10:00 часов </w:t>
      </w:r>
      <w:r w:rsidRPr="00AD6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тему: </w:t>
      </w:r>
      <w:r w:rsidRPr="006665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6665D7">
        <w:rPr>
          <w:rStyle w:val="a4"/>
          <w:rFonts w:ascii="Times New Roman" w:eastAsia="Arial" w:hAnsi="Times New Roman" w:cs="Times New Roman"/>
          <w:b w:val="0"/>
          <w:color w:val="000000"/>
          <w:sz w:val="28"/>
          <w:szCs w:val="28"/>
          <w:shd w:val="clear" w:color="auto" w:fill="FFFFFF"/>
        </w:rPr>
        <w:t>Вопросы совершенствования системы управления труда на основе оценки рисков»,</w:t>
      </w:r>
      <w:r w:rsidRPr="00AD6C02">
        <w:rPr>
          <w:rStyle w:val="a4"/>
          <w:rFonts w:ascii="Times New Roman" w:eastAsia="Arial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где будут рассмотрены  вопросы:</w:t>
      </w:r>
    </w:p>
    <w:p w:rsidR="00AD6C02" w:rsidRPr="00AD6C02" w:rsidRDefault="00AD6C02" w:rsidP="00AD6C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новации в области управления охраной труда в России;</w:t>
      </w:r>
    </w:p>
    <w:p w:rsidR="00AD6C02" w:rsidRPr="00AD6C02" w:rsidRDefault="00AD6C02" w:rsidP="00AD6C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методология проведения оценки профессиональных рисков в организациях;</w:t>
      </w:r>
    </w:p>
    <w:p w:rsidR="00AD6C02" w:rsidRPr="00AD6C02" w:rsidRDefault="00AD6C02" w:rsidP="00AD6C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электронные ресурсы для оценки и управления профессиональными рисками.</w:t>
      </w:r>
      <w:r w:rsidRPr="00AD6C02">
        <w:rPr>
          <w:rStyle w:val="a4"/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6C02" w:rsidRPr="00AD6C02" w:rsidRDefault="00AD6C02" w:rsidP="00AD6C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10"/>
          <w:szCs w:val="10"/>
          <w:lang w:bidi="ru-RU"/>
        </w:rPr>
      </w:pPr>
    </w:p>
    <w:p w:rsidR="00AD6C02" w:rsidRPr="00AD6C02" w:rsidRDefault="00AD6C02" w:rsidP="00AD6C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C0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участия в </w:t>
      </w:r>
      <w:proofErr w:type="spellStart"/>
      <w:r w:rsidRPr="00AD6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вебинаре</w:t>
      </w:r>
      <w:proofErr w:type="spellEnd"/>
      <w:r w:rsidRPr="00AD6C0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необходимо подать заявку на сайте </w:t>
      </w:r>
      <w:hyperlink r:id="rId5" w:history="1">
        <w:r w:rsidRPr="00AD6C02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https://training.vcot.info/</w:t>
        </w:r>
      </w:hyperlink>
      <w:r w:rsidRPr="00AD6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00000" w:rsidRPr="00AD6C02" w:rsidRDefault="006665D7" w:rsidP="00AD6C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AD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C02"/>
    <w:rsid w:val="006665D7"/>
    <w:rsid w:val="00AD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AD6C02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D6C02"/>
    <w:rPr>
      <w:rFonts w:ascii="Arial" w:eastAsia="Arial" w:hAnsi="Arial" w:cs="Arial"/>
      <w:b/>
      <w:bCs/>
      <w:sz w:val="24"/>
      <w:szCs w:val="24"/>
    </w:rPr>
  </w:style>
  <w:style w:type="character" w:styleId="a3">
    <w:name w:val="Hyperlink"/>
    <w:rsid w:val="00AD6C02"/>
    <w:rPr>
      <w:color w:val="0000FF"/>
      <w:u w:val="single"/>
    </w:rPr>
  </w:style>
  <w:style w:type="character" w:styleId="a4">
    <w:name w:val="Strong"/>
    <w:basedOn w:val="a0"/>
    <w:uiPriority w:val="22"/>
    <w:qFormat/>
    <w:rsid w:val="00AD6C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ining.vcot.inf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Batrakova</dc:creator>
  <cp:keywords/>
  <dc:description/>
  <cp:lastModifiedBy>Batrakova</cp:lastModifiedBy>
  <cp:revision>4</cp:revision>
  <dcterms:created xsi:type="dcterms:W3CDTF">2023-11-09T08:10:00Z</dcterms:created>
  <dcterms:modified xsi:type="dcterms:W3CDTF">2023-11-09T08:13:00Z</dcterms:modified>
</cp:coreProperties>
</file>