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C" w:rsidRPr="00C5112C" w:rsidRDefault="00C5112C" w:rsidP="00C511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2C">
        <w:rPr>
          <w:rFonts w:ascii="Times New Roman" w:hAnsi="Times New Roman" w:cs="Times New Roman"/>
          <w:b/>
          <w:sz w:val="28"/>
          <w:szCs w:val="28"/>
        </w:rPr>
        <w:t>В феврале 2023 года заключено Региональное соглашение.</w:t>
      </w:r>
    </w:p>
    <w:p w:rsidR="00C5112C" w:rsidRDefault="00A16855" w:rsidP="00C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55">
        <w:rPr>
          <w:rFonts w:ascii="Times New Roman" w:hAnsi="Times New Roman" w:cs="Times New Roman"/>
          <w:sz w:val="28"/>
          <w:szCs w:val="28"/>
        </w:rPr>
        <w:t>В феврале 2023 года заключено Региональное соглашение между Правительством Брянской области, Союзом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855">
        <w:rPr>
          <w:rFonts w:ascii="Times New Roman" w:hAnsi="Times New Roman" w:cs="Times New Roman"/>
          <w:sz w:val="28"/>
          <w:szCs w:val="28"/>
        </w:rPr>
        <w:t>организаций профсоюзов «Федерация профсоюзов Брянской области» и Брянской областной Ассоциацией промышленников и предпринимателей − Региональным объединением работодателей о минимальной заработной плате в Брянской области на 2023 год для организаций внебюджетного сектора экономики, которым с 1 февраля 2023 года установлена минимальная заработная плата в Брянской области для организаций внебюджетного сектора</w:t>
      </w:r>
      <w:proofErr w:type="gramEnd"/>
      <w:r w:rsidRPr="00A16855">
        <w:rPr>
          <w:rFonts w:ascii="Times New Roman" w:hAnsi="Times New Roman" w:cs="Times New Roman"/>
          <w:sz w:val="28"/>
          <w:szCs w:val="28"/>
        </w:rPr>
        <w:t xml:space="preserve"> экономики в размере 16500 рублей.</w:t>
      </w:r>
    </w:p>
    <w:p w:rsidR="008E3E90" w:rsidRDefault="00A16855" w:rsidP="00C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55">
        <w:rPr>
          <w:rFonts w:ascii="Times New Roman" w:hAnsi="Times New Roman" w:cs="Times New Roman"/>
          <w:sz w:val="28"/>
          <w:szCs w:val="28"/>
        </w:rPr>
        <w:t xml:space="preserve">Региональное соглашение и предложение о присоединении к нему </w:t>
      </w:r>
      <w:proofErr w:type="gramStart"/>
      <w:r w:rsidRPr="00A16855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A16855">
        <w:rPr>
          <w:rFonts w:ascii="Times New Roman" w:hAnsi="Times New Roman" w:cs="Times New Roman"/>
          <w:sz w:val="28"/>
          <w:szCs w:val="28"/>
        </w:rPr>
        <w:t xml:space="preserve"> в областной газете «Брянская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855">
        <w:rPr>
          <w:rFonts w:ascii="Times New Roman" w:hAnsi="Times New Roman" w:cs="Times New Roman"/>
          <w:sz w:val="28"/>
          <w:szCs w:val="28"/>
        </w:rPr>
        <w:t xml:space="preserve">учительская газета» </w:t>
      </w:r>
      <w:r w:rsidR="00C511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6855">
        <w:rPr>
          <w:rFonts w:ascii="Times New Roman" w:hAnsi="Times New Roman" w:cs="Times New Roman"/>
          <w:sz w:val="28"/>
          <w:szCs w:val="28"/>
        </w:rPr>
        <w:t>от 10 февраля 2023 года № 5 (1021).</w:t>
      </w: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Pr="00A16855" w:rsidRDefault="00C5112C" w:rsidP="00A168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5112C" w:rsidRPr="00A1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2"/>
    <w:rsid w:val="00576DB2"/>
    <w:rsid w:val="008E3E90"/>
    <w:rsid w:val="00A16855"/>
    <w:rsid w:val="00C5112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4</cp:revision>
  <dcterms:created xsi:type="dcterms:W3CDTF">2023-03-06T08:39:00Z</dcterms:created>
  <dcterms:modified xsi:type="dcterms:W3CDTF">2023-03-10T08:00:00Z</dcterms:modified>
</cp:coreProperties>
</file>