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D7" w:rsidRPr="00DB38D7" w:rsidRDefault="00DB38D7" w:rsidP="00E94A7A">
      <w:pPr>
        <w:pStyle w:val="a3"/>
        <w:spacing w:before="0" w:beforeAutospacing="0" w:after="0" w:afterAutospacing="0"/>
        <w:contextualSpacing/>
        <w:jc w:val="center"/>
        <w:rPr>
          <w:color w:val="828282"/>
          <w:sz w:val="28"/>
          <w:szCs w:val="28"/>
        </w:rPr>
      </w:pPr>
      <w:r w:rsidRPr="00DB38D7">
        <w:rPr>
          <w:b/>
          <w:bCs/>
          <w:color w:val="000000"/>
          <w:sz w:val="28"/>
          <w:szCs w:val="28"/>
        </w:rPr>
        <w:t>Отчет</w:t>
      </w:r>
    </w:p>
    <w:p w:rsidR="00DB38D7" w:rsidRDefault="00DB38D7" w:rsidP="00E94A7A">
      <w:pPr>
        <w:pStyle w:val="a3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DB38D7">
        <w:rPr>
          <w:b/>
          <w:bCs/>
          <w:color w:val="000000"/>
          <w:sz w:val="28"/>
          <w:szCs w:val="28"/>
        </w:rPr>
        <w:t>о результатах межведомственной профилактической операции «Подросток» в 2022 году</w:t>
      </w:r>
    </w:p>
    <w:p w:rsidR="00E94A7A" w:rsidRPr="00DB38D7" w:rsidRDefault="00E94A7A" w:rsidP="00E94A7A">
      <w:pPr>
        <w:pStyle w:val="a3"/>
        <w:spacing w:before="0" w:beforeAutospacing="0" w:after="0" w:afterAutospacing="0"/>
        <w:contextualSpacing/>
        <w:jc w:val="center"/>
        <w:rPr>
          <w:color w:val="828282"/>
          <w:sz w:val="28"/>
          <w:szCs w:val="28"/>
        </w:rPr>
      </w:pPr>
    </w:p>
    <w:p w:rsid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На территории Брянского района проведена межведомственная профилактическая операция «Подросток».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proofErr w:type="gramStart"/>
      <w:r w:rsidRPr="00DB38D7">
        <w:rPr>
          <w:color w:val="000000"/>
          <w:sz w:val="28"/>
          <w:szCs w:val="28"/>
        </w:rPr>
        <w:t>Постановлением комиссии по делам несовершеннолетних и защите их прав при администрации Брянского района 02.06.2022 г. №16/52 утвержден план мероприятий по организации и проведению операции, в соответствии с которым субъектами системы профилактики безнадзорности и правонарушений несовершеннолетних на территории Брянского района проводилась работа по предупреждению безнадзорности и правонарушений несовершеннолетних, вопросам отдыха, оздоровления и занятости детей, находящихся в социально опасном положении или</w:t>
      </w:r>
      <w:proofErr w:type="gramEnd"/>
      <w:r w:rsidRPr="00DB38D7">
        <w:rPr>
          <w:color w:val="000000"/>
          <w:sz w:val="28"/>
          <w:szCs w:val="28"/>
        </w:rPr>
        <w:t xml:space="preserve"> </w:t>
      </w:r>
      <w:proofErr w:type="gramStart"/>
      <w:r w:rsidRPr="00DB38D7">
        <w:rPr>
          <w:color w:val="000000"/>
          <w:sz w:val="28"/>
          <w:szCs w:val="28"/>
        </w:rPr>
        <w:t>оказавшимся в трудной жизненной ситуации, защите прав и законных интересов несовершеннолетних.</w:t>
      </w:r>
      <w:proofErr w:type="gramEnd"/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 xml:space="preserve">На подготовительном этапе операции «Подросток» осуществлен анализ социальной и </w:t>
      </w:r>
      <w:proofErr w:type="gramStart"/>
      <w:r w:rsidRPr="00DB38D7">
        <w:rPr>
          <w:color w:val="000000"/>
          <w:sz w:val="28"/>
          <w:szCs w:val="28"/>
        </w:rPr>
        <w:t>криминогенной ситуации</w:t>
      </w:r>
      <w:proofErr w:type="gramEnd"/>
      <w:r w:rsidRPr="00DB38D7">
        <w:rPr>
          <w:color w:val="000000"/>
          <w:sz w:val="28"/>
          <w:szCs w:val="28"/>
        </w:rPr>
        <w:t>, с выявлением категорий несовершеннолетних, нуждающихся в трудоустройстве, профессиональной ориентации, социально-правовой помощи; сверены данные профилактического учета несовершеннолетних и семей, находящихся в социально опасном положении. По состоянию на 01.06.2022 г. на учете в КДН и ЗП состояло 16 несовершеннолетних и 31 семья</w:t>
      </w:r>
      <w:r w:rsidR="00F53A1D">
        <w:rPr>
          <w:color w:val="000000"/>
          <w:sz w:val="28"/>
          <w:szCs w:val="28"/>
        </w:rPr>
        <w:t xml:space="preserve"> </w:t>
      </w:r>
      <w:r w:rsidRPr="00DB38D7">
        <w:rPr>
          <w:color w:val="000000"/>
          <w:sz w:val="28"/>
          <w:szCs w:val="28"/>
        </w:rPr>
        <w:t>(в них 72 ребенка), находящихся в социально опасном положении; на конец отчетного периода - 22 несовершеннолетних и 32 семьи (в них 74 детей), находящихся в социально опасном положении.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 xml:space="preserve">В целях безопасного поведения детей в июне и августе 2022 г. организованы межведомственные выезды по месту жительства несовершеннолетних и семей, находящихся в социально опасном положении, в ходе которых проводились индивидуальные профилактические беседы с детьми и их родителями по предупреждению происшествий с участием несовершеннолетних, вручались следующие памятки: </w:t>
      </w:r>
      <w:proofErr w:type="gramStart"/>
      <w:r w:rsidRPr="00DB38D7">
        <w:rPr>
          <w:color w:val="000000"/>
          <w:sz w:val="28"/>
          <w:szCs w:val="28"/>
        </w:rPr>
        <w:t>«Общие правила безопасности детей на летних каникулах», </w:t>
      </w:r>
      <w:r w:rsidRPr="00DB38D7">
        <w:rPr>
          <w:rStyle w:val="a4"/>
          <w:color w:val="000000"/>
          <w:sz w:val="28"/>
          <w:szCs w:val="28"/>
        </w:rPr>
        <w:t>«</w:t>
      </w:r>
      <w:r w:rsidRPr="00DB38D7">
        <w:rPr>
          <w:color w:val="000000"/>
          <w:sz w:val="28"/>
          <w:szCs w:val="28"/>
        </w:rPr>
        <w:t>Памятка для родителей о безопасности детей в летний период</w:t>
      </w:r>
      <w:r w:rsidRPr="00DB38D7">
        <w:rPr>
          <w:rStyle w:val="a4"/>
          <w:color w:val="000000"/>
          <w:sz w:val="28"/>
          <w:szCs w:val="28"/>
        </w:rPr>
        <w:t>», «</w:t>
      </w:r>
      <w:r w:rsidRPr="00DB38D7">
        <w:rPr>
          <w:color w:val="000000"/>
          <w:sz w:val="28"/>
          <w:szCs w:val="28"/>
        </w:rPr>
        <w:t>Сохранение жизни и здоровья детей - главная обязанность взрослых!»,</w:t>
      </w:r>
      <w:r w:rsidRPr="00DB38D7">
        <w:rPr>
          <w:rStyle w:val="a4"/>
          <w:color w:val="000000"/>
          <w:sz w:val="28"/>
          <w:szCs w:val="28"/>
        </w:rPr>
        <w:t> «</w:t>
      </w:r>
      <w:r w:rsidRPr="00DB38D7">
        <w:rPr>
          <w:color w:val="000000"/>
          <w:sz w:val="28"/>
          <w:szCs w:val="28"/>
        </w:rPr>
        <w:t>Безопасность на воде летом</w:t>
      </w:r>
      <w:r w:rsidRPr="00DB38D7">
        <w:rPr>
          <w:rStyle w:val="a4"/>
          <w:color w:val="000000"/>
          <w:sz w:val="28"/>
          <w:szCs w:val="28"/>
        </w:rPr>
        <w:t>», «</w:t>
      </w:r>
      <w:r w:rsidRPr="00DB38D7">
        <w:rPr>
          <w:color w:val="000000"/>
          <w:sz w:val="28"/>
          <w:szCs w:val="28"/>
        </w:rPr>
        <w:t>Безопасность на природе летом</w:t>
      </w:r>
      <w:r w:rsidRPr="00DB38D7">
        <w:rPr>
          <w:rStyle w:val="a4"/>
          <w:color w:val="000000"/>
          <w:sz w:val="28"/>
          <w:szCs w:val="28"/>
        </w:rPr>
        <w:t>», «</w:t>
      </w:r>
      <w:r w:rsidRPr="00DB38D7">
        <w:rPr>
          <w:color w:val="000000"/>
          <w:sz w:val="28"/>
          <w:szCs w:val="28"/>
        </w:rPr>
        <w:t>Памятка для родителей по безопасности детей в летний (отпускной) период на дорогах</w:t>
      </w:r>
      <w:r w:rsidRPr="00DB38D7">
        <w:rPr>
          <w:rStyle w:val="a4"/>
          <w:color w:val="000000"/>
          <w:sz w:val="28"/>
          <w:szCs w:val="28"/>
        </w:rPr>
        <w:t>», «</w:t>
      </w:r>
      <w:r w:rsidRPr="00DB38D7">
        <w:rPr>
          <w:color w:val="000000"/>
          <w:sz w:val="28"/>
          <w:szCs w:val="28"/>
        </w:rPr>
        <w:t>Памятка по безопасному поведению на железной дороге и объектах железнодорожного транспорта</w:t>
      </w:r>
      <w:r w:rsidRPr="00DB38D7">
        <w:rPr>
          <w:rStyle w:val="a4"/>
          <w:color w:val="000000"/>
          <w:sz w:val="28"/>
          <w:szCs w:val="28"/>
        </w:rPr>
        <w:t xml:space="preserve">», «Школа счастливой семьи» (ответственное </w:t>
      </w:r>
      <w:proofErr w:type="spellStart"/>
      <w:r w:rsidRPr="00DB38D7">
        <w:rPr>
          <w:rStyle w:val="a4"/>
          <w:color w:val="000000"/>
          <w:sz w:val="28"/>
          <w:szCs w:val="28"/>
        </w:rPr>
        <w:t>родительство</w:t>
      </w:r>
      <w:proofErr w:type="spellEnd"/>
      <w:proofErr w:type="gramEnd"/>
      <w:r w:rsidRPr="00DB38D7">
        <w:rPr>
          <w:rStyle w:val="a4"/>
          <w:color w:val="000000"/>
          <w:sz w:val="28"/>
          <w:szCs w:val="28"/>
        </w:rPr>
        <w:t xml:space="preserve"> и семейные ценности). Всего посещено: 22 несовершеннолетних и 32 семьи, находящихся в социально опасном положении.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Основная работа в период профилактической акции была направлена на организацию отдыха и оздоровления детей и подростков, в том числе состоящих на различных видах учета.</w:t>
      </w:r>
    </w:p>
    <w:p w:rsidR="00DB38D7" w:rsidRPr="00DB38D7" w:rsidRDefault="00DB38D7" w:rsidP="00F53A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lastRenderedPageBreak/>
        <w:t xml:space="preserve">В Брянском районе в 2022 году было открыто 23 лагеря с дневным пребыванием на базе образовательных организаций, в которых получили оздоровление 1456 учащихся. Для ежегодного отдыха детей в оздоровительных лагерях были соблюдены все правила и нормы </w:t>
      </w:r>
      <w:proofErr w:type="spellStart"/>
      <w:r w:rsidRPr="00DB38D7">
        <w:rPr>
          <w:color w:val="000000"/>
          <w:sz w:val="28"/>
          <w:szCs w:val="28"/>
        </w:rPr>
        <w:t>Роспотребнадзора</w:t>
      </w:r>
      <w:proofErr w:type="spellEnd"/>
      <w:r w:rsidRPr="00DB38D7">
        <w:rPr>
          <w:color w:val="000000"/>
          <w:sz w:val="28"/>
          <w:szCs w:val="28"/>
        </w:rPr>
        <w:t>. Программа дневного пребывания учащихся в лагере была насыщена различными спортивно-познавательными мероприятиями и играми на свежем воздухе.</w:t>
      </w:r>
    </w:p>
    <w:p w:rsidR="00DB38D7" w:rsidRPr="00DB38D7" w:rsidRDefault="00DB38D7" w:rsidP="00F53A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Было проведено 4 смены загородного оздоровления, в которой оздоровились 97 учащихся Брянского района.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 xml:space="preserve">ГКУ «Центр занятости населения Брянского района» совместно с Управлением образования Брянского района в период летних каникул организовано трудоустройство 131 несовершеннолетнего гражданина в 16 школах района. Школьники работали по благоустройству, уборке и озеленению   территории школы. Оказаны </w:t>
      </w:r>
      <w:proofErr w:type="spellStart"/>
      <w:r w:rsidRPr="00DB38D7">
        <w:rPr>
          <w:color w:val="000000"/>
          <w:sz w:val="28"/>
          <w:szCs w:val="28"/>
        </w:rPr>
        <w:t>профориентационные</w:t>
      </w:r>
      <w:proofErr w:type="spellEnd"/>
      <w:r w:rsidRPr="00DB38D7">
        <w:rPr>
          <w:color w:val="000000"/>
          <w:sz w:val="28"/>
          <w:szCs w:val="28"/>
        </w:rPr>
        <w:t xml:space="preserve"> услуги 131 несовершеннолетним гражданам.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proofErr w:type="gramStart"/>
      <w:r w:rsidRPr="00DB38D7">
        <w:rPr>
          <w:color w:val="000000"/>
          <w:sz w:val="28"/>
          <w:szCs w:val="28"/>
        </w:rPr>
        <w:t xml:space="preserve">За период летних каникул 2022 года из числа несовершеннолетних, состоящих на различных видах учета в органах и учреждениях системы профилактики, были охвачены организованными формами занятости и оздоровления: 50% несовершеннолетних, состоящих на учете в ПДН МО МВД России «Брянский», 45,3 % несовершеннолетних из семей, находящихся в социально опасном положении, 30% несовершеннолетних, находящихся в социально опасном положении, 25,5 % несовершеннолетних, состоящих на </w:t>
      </w:r>
      <w:proofErr w:type="spellStart"/>
      <w:r w:rsidRPr="00DB38D7">
        <w:rPr>
          <w:color w:val="000000"/>
          <w:sz w:val="28"/>
          <w:szCs w:val="28"/>
        </w:rPr>
        <w:t>внутришкольном</w:t>
      </w:r>
      <w:proofErr w:type="spellEnd"/>
      <w:r w:rsidRPr="00DB38D7">
        <w:rPr>
          <w:color w:val="000000"/>
          <w:sz w:val="28"/>
          <w:szCs w:val="28"/>
        </w:rPr>
        <w:t xml:space="preserve"> учете.</w:t>
      </w:r>
      <w:proofErr w:type="gramEnd"/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Ежемесячно члены комиссии по делам несовершеннолетних и защите их прав совместно с сотрудниками ОНДПР по Брянскому району и г</w:t>
      </w:r>
      <w:proofErr w:type="gramStart"/>
      <w:r w:rsidRPr="00DB38D7">
        <w:rPr>
          <w:color w:val="000000"/>
          <w:sz w:val="28"/>
          <w:szCs w:val="28"/>
        </w:rPr>
        <w:t>.С</w:t>
      </w:r>
      <w:proofErr w:type="gramEnd"/>
      <w:r w:rsidRPr="00DB38D7">
        <w:rPr>
          <w:color w:val="000000"/>
          <w:sz w:val="28"/>
          <w:szCs w:val="28"/>
        </w:rPr>
        <w:t>ельцо в оздоровительных организациях с дневным и круглосуточным пребыванием проводили мероприятия, направленные на профилактику употребления наркотических средств, психотропных, одурманивающих веществ, алкогольной и спиртосодержащей продукции, правонарушений, суицидального поведения детей и подростков, самовольных уходов, чрезвычайных ситуаций и происшествий с участием несовершеннолетних, в виде: бесед, лекций, групповых занятий, викторин, показа видеороликов и др. Воспитанникам вручались памятки различной профилактической направленности.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ГБУ «Комплексный центр социального обслуживания населения Брянского района» особо нуждающимся семьям с детьми были оказаны следующие виды социальной помощи:</w:t>
      </w:r>
    </w:p>
    <w:p w:rsidR="00DB38D7" w:rsidRPr="00DB38D7" w:rsidRDefault="00DB38D7" w:rsidP="00F53A1D">
      <w:pPr>
        <w:pStyle w:val="a3"/>
        <w:spacing w:before="0" w:beforeAutospacing="0" w:after="0" w:afterAutospacing="0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- вещевую помощь из «Социальной лавки» получили 19 семей, в них воспитывается 54 ребенка;</w:t>
      </w:r>
    </w:p>
    <w:p w:rsidR="00DB38D7" w:rsidRPr="00DB38D7" w:rsidRDefault="00DB38D7" w:rsidP="00F53A1D">
      <w:pPr>
        <w:pStyle w:val="a3"/>
        <w:spacing w:before="0" w:beforeAutospacing="0" w:after="0" w:afterAutospacing="0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- помощь школьно-письменными принадлежностями получили 12 семей в них 22 школьника;</w:t>
      </w:r>
    </w:p>
    <w:p w:rsidR="00DB38D7" w:rsidRPr="00DB38D7" w:rsidRDefault="00DB38D7" w:rsidP="00F53A1D">
      <w:pPr>
        <w:pStyle w:val="a3"/>
        <w:spacing w:before="0" w:beforeAutospacing="0" w:after="0" w:afterAutospacing="0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- адресная материальная помощь для подготовки детей к новому учебному году за счет благотворительных пожертвований была оказана 10 многодетным малообеспеченным семьям, в них 26 детей, на сумму 34 000, 00 руб.</w:t>
      </w:r>
    </w:p>
    <w:p w:rsidR="00DB38D7" w:rsidRPr="00DB38D7" w:rsidRDefault="00DB38D7" w:rsidP="00F53A1D">
      <w:pPr>
        <w:pStyle w:val="a3"/>
        <w:spacing w:before="0" w:beforeAutospacing="0" w:after="0" w:afterAutospacing="0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lastRenderedPageBreak/>
        <w:t>- государственная социальная помощь оказана 91 семье, в них 162 ребенка на сумму 419 473, 42 руб.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В рамках проведения операции «Подросток» отделом опеки и попечительства при проведении проверок условий жизни подопечных в июне-сентябре 2022 года проводились соответствующие индивидуальные беседы с несовершеннолетними. Также отделом были разработаны и вручались при посещениях буклеты «Профилактика самовольных уходов», «Профилактика употребления ПАВ», «Памятка родителям и иным законным представителям по обеспечению безопасности детей во время каникул» и пр.</w:t>
      </w:r>
    </w:p>
    <w:p w:rsidR="00DB38D7" w:rsidRPr="00DB38D7" w:rsidRDefault="00DB38D7" w:rsidP="00F53A1D">
      <w:pPr>
        <w:pStyle w:val="a3"/>
        <w:spacing w:before="0" w:beforeAutospacing="0" w:after="0" w:afterAutospacing="0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За истекший период отделом выявлено 2 детей, относящихся к категории детей-сирот. Из них, в отношении 2 установлена предварительная опека, попечительство. Договора с приемными родителями не расторгались.</w:t>
      </w:r>
    </w:p>
    <w:p w:rsidR="00DB38D7" w:rsidRPr="00DB38D7" w:rsidRDefault="00DB38D7" w:rsidP="004A56BA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В рамках исполнения мероприятий плана операции «Подросток» учреждения культуры проводили информационные часы и профилактические беседы о правилах дорожного движения, правилах безопасного поведения дома, в общественных местах, на водоемах, при обращении с незнакомыми людьми. Для закрепления материала детям вручали информационные буклеты и памятки.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С целью профилактики употребления алкогольной продукции и наркотических средств, в библиотеках и учреждениях культуры проводились информационные мероприятия, направленные на формирование у несовершеннолетних отрицательного отношения к вредным привычкам.</w:t>
      </w:r>
    </w:p>
    <w:p w:rsidR="00DB38D7" w:rsidRPr="00DB38D7" w:rsidRDefault="00DB38D7" w:rsidP="00F53A1D">
      <w:pPr>
        <w:pStyle w:val="a3"/>
        <w:spacing w:before="0" w:beforeAutospacing="0" w:after="0" w:afterAutospacing="0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 xml:space="preserve">Сотрудниками учреждений культуры были проведены ряд просветительских и обучающих занятий по различным темам, организованы мастер-классы, соревнования, подвижные игры, игры по станциям, </w:t>
      </w:r>
      <w:proofErr w:type="spellStart"/>
      <w:r w:rsidRPr="00DB38D7">
        <w:rPr>
          <w:color w:val="000000"/>
          <w:sz w:val="28"/>
          <w:szCs w:val="28"/>
        </w:rPr>
        <w:t>арт-программы</w:t>
      </w:r>
      <w:proofErr w:type="spellEnd"/>
      <w:r w:rsidRPr="00DB38D7">
        <w:rPr>
          <w:color w:val="000000"/>
          <w:sz w:val="28"/>
          <w:szCs w:val="28"/>
        </w:rPr>
        <w:t xml:space="preserve">, киносеансы, викторины, </w:t>
      </w:r>
      <w:proofErr w:type="spellStart"/>
      <w:r w:rsidRPr="00DB38D7">
        <w:rPr>
          <w:color w:val="000000"/>
          <w:sz w:val="28"/>
          <w:szCs w:val="28"/>
        </w:rPr>
        <w:t>флешмобы</w:t>
      </w:r>
      <w:proofErr w:type="spellEnd"/>
      <w:r w:rsidRPr="00DB38D7">
        <w:rPr>
          <w:color w:val="000000"/>
          <w:sz w:val="28"/>
          <w:szCs w:val="28"/>
        </w:rPr>
        <w:t>, концертные и игровые программы в летних лагерях с дневным пребыванием на базе образовательных организаций.</w:t>
      </w:r>
    </w:p>
    <w:p w:rsidR="00DB38D7" w:rsidRPr="00DB38D7" w:rsidRDefault="00DB38D7" w:rsidP="00F53A1D">
      <w:pPr>
        <w:pStyle w:val="a3"/>
        <w:shd w:val="clear" w:color="auto" w:fill="FFFFFF"/>
        <w:spacing w:before="0" w:beforeAutospacing="0" w:after="0" w:afterAutospacing="0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 xml:space="preserve">         В летний период несовершеннолетние были задействованы в волонтерской работе, оказывали помощь в проведении и организации спортивных, </w:t>
      </w:r>
      <w:proofErr w:type="spellStart"/>
      <w:r w:rsidRPr="00DB38D7">
        <w:rPr>
          <w:color w:val="000000"/>
          <w:sz w:val="28"/>
          <w:szCs w:val="28"/>
        </w:rPr>
        <w:t>культурно-досуговых</w:t>
      </w:r>
      <w:proofErr w:type="spellEnd"/>
      <w:r w:rsidRPr="00DB38D7">
        <w:rPr>
          <w:color w:val="000000"/>
          <w:sz w:val="28"/>
          <w:szCs w:val="28"/>
        </w:rPr>
        <w:t xml:space="preserve"> мероприятиях и добровольческих акциях на территории района и области, раздавали буклеты: «</w:t>
      </w:r>
      <w:proofErr w:type="spellStart"/>
      <w:r w:rsidRPr="00DB38D7">
        <w:rPr>
          <w:color w:val="000000"/>
          <w:sz w:val="28"/>
          <w:szCs w:val="28"/>
        </w:rPr>
        <w:t>Терроризму-НЕТ</w:t>
      </w:r>
      <w:proofErr w:type="spellEnd"/>
      <w:r w:rsidRPr="00DB38D7">
        <w:rPr>
          <w:color w:val="000000"/>
          <w:sz w:val="28"/>
          <w:szCs w:val="28"/>
        </w:rPr>
        <w:t>», «Мир безопасности», «Все начинается с детства», «Сделай правильный выбор!».</w:t>
      </w:r>
    </w:p>
    <w:p w:rsidR="00DB38D7" w:rsidRPr="00DB38D7" w:rsidRDefault="00DB38D7" w:rsidP="00F53A1D">
      <w:pPr>
        <w:pStyle w:val="a3"/>
        <w:spacing w:before="0" w:beforeAutospacing="0" w:after="0" w:afterAutospacing="0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         А также размещена   профилактическая информация, видеоролики на официальных сайтах и сети Интернет подведомственных учреждений Управления культуры, молодёжной политики и спорта Брянского муниципального района.</w:t>
      </w:r>
    </w:p>
    <w:p w:rsidR="00DB38D7" w:rsidRPr="00DB38D7" w:rsidRDefault="00DB38D7" w:rsidP="00F53A1D">
      <w:pPr>
        <w:pStyle w:val="a3"/>
        <w:spacing w:before="0" w:beforeAutospacing="0" w:after="0" w:afterAutospacing="0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ПДН МО МВД России «Брянский» совместно с другими субъектами системы профилактики за период июнь-август 2022 г. проведено 13 специализированных рейдовых мероприятий в места массового пребывания граждан.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4 подростков были помещены в ЦВСНП при УМВД России по Брянской области.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proofErr w:type="gramStart"/>
      <w:r w:rsidRPr="00DB38D7">
        <w:rPr>
          <w:color w:val="000000"/>
          <w:sz w:val="28"/>
          <w:szCs w:val="28"/>
        </w:rPr>
        <w:lastRenderedPageBreak/>
        <w:t>На территории района на начало 2022-2023 учебного года были выявлены: 4 несовершеннолетних (из числа лиц цыганской национальности), которые достигли возраста 8 лет и подлежат обучению в образовательных организациях согласно части 1 статьи 67 Федерального закона от 29.12.2012 №273-ФЗ «Об образовании в Российской Федерации», 5 несовершеннолетних, окончивших 9 классов общеобразовательной школы и не приступивших к обучению в профессиональных образовательных организациях, из</w:t>
      </w:r>
      <w:proofErr w:type="gramEnd"/>
      <w:r w:rsidRPr="00DB38D7">
        <w:rPr>
          <w:color w:val="000000"/>
          <w:sz w:val="28"/>
          <w:szCs w:val="28"/>
        </w:rPr>
        <w:t xml:space="preserve"> них 4 работают без оформления трудовых отношений, 1 – находится по уходу за ребенком до 1, 5 лет, за сентябрь 2022 года выявлены 2 несовершеннолетних систематически пропускающих учебные занятия (из числа лиц цыганской национальности). По фактам уклонения от обучения и пропусков учебных занятий приняты меры реагирования: в отношении законных представителей составлены административные протоколы по </w:t>
      </w:r>
      <w:proofErr w:type="gramStart"/>
      <w:r w:rsidRPr="00DB38D7">
        <w:rPr>
          <w:color w:val="000000"/>
          <w:sz w:val="28"/>
          <w:szCs w:val="28"/>
        </w:rPr>
        <w:t>ч</w:t>
      </w:r>
      <w:proofErr w:type="gramEnd"/>
      <w:r w:rsidRPr="00DB38D7">
        <w:rPr>
          <w:color w:val="000000"/>
          <w:sz w:val="28"/>
          <w:szCs w:val="28"/>
        </w:rPr>
        <w:t xml:space="preserve">.1 ст.5.35 </w:t>
      </w:r>
      <w:proofErr w:type="spellStart"/>
      <w:r w:rsidRPr="00DB38D7">
        <w:rPr>
          <w:color w:val="000000"/>
          <w:sz w:val="28"/>
          <w:szCs w:val="28"/>
        </w:rPr>
        <w:t>КоАП</w:t>
      </w:r>
      <w:proofErr w:type="spellEnd"/>
      <w:r w:rsidRPr="00DB38D7">
        <w:rPr>
          <w:color w:val="000000"/>
          <w:sz w:val="28"/>
          <w:szCs w:val="28"/>
        </w:rPr>
        <w:t xml:space="preserve"> РФ за ненадлежащее исполнение обязанностей по обучению несовершеннолетних детей.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Комиссией по делам несовершеннолетних и защите их прав в период операции «Подросток» на официальном сайте администрации Брянского района размещались информации по профилактике правонарушений несовершеннолетних и детской безопасности: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rStyle w:val="a4"/>
          <w:color w:val="000000"/>
          <w:sz w:val="28"/>
          <w:szCs w:val="28"/>
        </w:rPr>
        <w:t>03.06.2022 г. в районной газете «</w:t>
      </w:r>
      <w:proofErr w:type="spellStart"/>
      <w:proofErr w:type="gramStart"/>
      <w:r w:rsidRPr="00DB38D7">
        <w:rPr>
          <w:rStyle w:val="a4"/>
          <w:color w:val="000000"/>
          <w:sz w:val="28"/>
          <w:szCs w:val="28"/>
        </w:rPr>
        <w:t>Деснянская</w:t>
      </w:r>
      <w:proofErr w:type="spellEnd"/>
      <w:proofErr w:type="gramEnd"/>
      <w:r w:rsidRPr="00DB38D7">
        <w:rPr>
          <w:rStyle w:val="a4"/>
          <w:color w:val="000000"/>
          <w:sz w:val="28"/>
          <w:szCs w:val="28"/>
        </w:rPr>
        <w:t xml:space="preserve"> правда» опубликована статья «О безопасности детей в летний период».</w:t>
      </w:r>
    </w:p>
    <w:p w:rsidR="00DB38D7" w:rsidRPr="00DB38D7" w:rsidRDefault="00DB38D7" w:rsidP="00F53A1D">
      <w:pPr>
        <w:pStyle w:val="a3"/>
        <w:spacing w:before="0" w:beforeAutospacing="0" w:after="0" w:afterAutospacing="0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Также на сайте администрации в летний период были размещены следующие памятки: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- 14.06.2022 г. - «Безопасность на воде» (</w:t>
      </w:r>
      <w:hyperlink r:id="rId4" w:history="1">
        <w:r w:rsidRPr="00DB38D7">
          <w:rPr>
            <w:rStyle w:val="a5"/>
            <w:color w:val="000000"/>
            <w:sz w:val="28"/>
            <w:szCs w:val="28"/>
            <w:u w:val="none"/>
          </w:rPr>
          <w:t>https://adminbr.ru/about/info/messages/1956/</w:t>
        </w:r>
      </w:hyperlink>
      <w:r w:rsidRPr="00DB38D7">
        <w:rPr>
          <w:color w:val="000000"/>
          <w:sz w:val="28"/>
          <w:szCs w:val="28"/>
        </w:rPr>
        <w:t>);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- 04.07.2022 г. - «</w:t>
      </w:r>
      <w:r w:rsidRPr="00DB38D7">
        <w:rPr>
          <w:rStyle w:val="a4"/>
          <w:color w:val="000000"/>
          <w:sz w:val="28"/>
          <w:szCs w:val="28"/>
        </w:rPr>
        <w:t>Памятка по профилактике преступлений против половой неприкосновенности несовершеннолетних» (</w:t>
      </w:r>
      <w:hyperlink r:id="rId5" w:history="1">
        <w:r w:rsidRPr="00DB38D7">
          <w:rPr>
            <w:rStyle w:val="a5"/>
            <w:color w:val="000000"/>
            <w:sz w:val="28"/>
            <w:szCs w:val="28"/>
            <w:u w:val="none"/>
          </w:rPr>
          <w:t>https://adminbr.ru/about/info/messages/1968/</w:t>
        </w:r>
      </w:hyperlink>
      <w:r w:rsidRPr="00DB38D7">
        <w:rPr>
          <w:rStyle w:val="a4"/>
          <w:color w:val="000000"/>
          <w:sz w:val="28"/>
          <w:szCs w:val="28"/>
        </w:rPr>
        <w:t>); </w:t>
      </w:r>
      <w:r w:rsidRPr="00DB38D7">
        <w:rPr>
          <w:color w:val="000000"/>
          <w:sz w:val="28"/>
          <w:szCs w:val="28"/>
        </w:rPr>
        <w:t>«Безопасность на воде» (</w:t>
      </w:r>
      <w:hyperlink r:id="rId6" w:history="1">
        <w:r w:rsidRPr="00DB38D7">
          <w:rPr>
            <w:rStyle w:val="a5"/>
            <w:color w:val="000000"/>
            <w:sz w:val="28"/>
            <w:szCs w:val="28"/>
            <w:u w:val="none"/>
          </w:rPr>
          <w:t>https://adminbr.ru/about/info/messages/1969/</w:t>
        </w:r>
      </w:hyperlink>
      <w:r w:rsidRPr="00DB38D7">
        <w:rPr>
          <w:color w:val="000000"/>
          <w:sz w:val="28"/>
          <w:szCs w:val="28"/>
        </w:rPr>
        <w:t>)</w:t>
      </w:r>
      <w:proofErr w:type="gramStart"/>
      <w:r w:rsidRPr="00DB38D7">
        <w:rPr>
          <w:color w:val="000000"/>
          <w:sz w:val="28"/>
          <w:szCs w:val="28"/>
        </w:rPr>
        <w:t xml:space="preserve"> ;</w:t>
      </w:r>
      <w:proofErr w:type="gramEnd"/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- 28.07.2022 г. - «Пассажиры обязаны: при поездке на транспортном средстве, оборудованном ремнями безопасности, быть пристегнутыми…» (</w:t>
      </w:r>
      <w:hyperlink r:id="rId7" w:history="1">
        <w:r w:rsidRPr="00DB38D7">
          <w:rPr>
            <w:rStyle w:val="a5"/>
            <w:b/>
            <w:bCs/>
            <w:color w:val="000000"/>
            <w:sz w:val="28"/>
            <w:szCs w:val="28"/>
            <w:u w:val="none"/>
          </w:rPr>
          <w:t>https://adminbr.ru/about/info/messages/2019/</w:t>
        </w:r>
      </w:hyperlink>
      <w:r w:rsidRPr="00DB38D7">
        <w:rPr>
          <w:color w:val="000000"/>
          <w:sz w:val="28"/>
          <w:szCs w:val="28"/>
        </w:rPr>
        <w:t>);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- 09.08.23022 г. - «Правила дорожного движения – правила жизни!!!» (</w:t>
      </w:r>
      <w:hyperlink r:id="rId8" w:history="1">
        <w:r w:rsidRPr="00DB38D7">
          <w:rPr>
            <w:rStyle w:val="a5"/>
            <w:b/>
            <w:bCs/>
            <w:color w:val="000000"/>
            <w:sz w:val="28"/>
            <w:szCs w:val="28"/>
            <w:u w:val="none"/>
          </w:rPr>
          <w:t>https://adminbr.ru/about/info/messages/2037/</w:t>
        </w:r>
      </w:hyperlink>
      <w:r w:rsidRPr="00DB38D7">
        <w:rPr>
          <w:color w:val="000000"/>
          <w:sz w:val="28"/>
          <w:szCs w:val="28"/>
        </w:rPr>
        <w:t>);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- 11.08.2022 г. «Объекты повышенной опасности» (</w:t>
      </w:r>
      <w:hyperlink r:id="rId9" w:history="1">
        <w:r w:rsidRPr="00DB38D7">
          <w:rPr>
            <w:rStyle w:val="a5"/>
            <w:color w:val="000000"/>
            <w:sz w:val="28"/>
            <w:szCs w:val="28"/>
            <w:u w:val="none"/>
          </w:rPr>
          <w:t>https://adminbr.ru/about/info/messages/2045/);-</w:t>
        </w:r>
      </w:hyperlink>
      <w:r w:rsidRPr="00DB38D7">
        <w:rPr>
          <w:color w:val="000000"/>
          <w:sz w:val="28"/>
          <w:szCs w:val="28"/>
        </w:rPr>
        <w:t> 19.08.2022 г. - «Профилактика нарушений правил дорожного движения несовершеннолетними» (</w:t>
      </w:r>
      <w:hyperlink r:id="rId10" w:history="1">
        <w:r w:rsidRPr="00DB38D7">
          <w:rPr>
            <w:rStyle w:val="a5"/>
            <w:b/>
            <w:bCs/>
            <w:color w:val="000000"/>
            <w:sz w:val="28"/>
            <w:szCs w:val="28"/>
            <w:u w:val="none"/>
          </w:rPr>
          <w:t>https://adminbr.ru/about/info/messages/2059/</w:t>
        </w:r>
      </w:hyperlink>
      <w:r w:rsidRPr="00DB38D7">
        <w:rPr>
          <w:color w:val="000000"/>
          <w:sz w:val="28"/>
          <w:szCs w:val="28"/>
        </w:rPr>
        <w:t>).</w:t>
      </w:r>
    </w:p>
    <w:p w:rsidR="00DB38D7" w:rsidRPr="00DB38D7" w:rsidRDefault="00DB38D7" w:rsidP="00F53A1D">
      <w:pPr>
        <w:pStyle w:val="a3"/>
        <w:spacing w:before="0" w:beforeAutospacing="0" w:after="0" w:afterAutospacing="0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Статьи по безопасному поведению детей, опубликованные в районной газете: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- 05.08.2022 г. - «Пассажиры обязаны: при поездке на транспортном средстве, оборудованном ремнями безопасности, быть пристегнутыми…»;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- 12.08.2022 г. - «Правила дорожного движения – правила жизни!!!»;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- 26.08.2022 г. - «Профилактика нарушений правил дорожного движения несовершеннолетними».</w:t>
      </w:r>
    </w:p>
    <w:p w:rsidR="00DB38D7" w:rsidRPr="00DB38D7" w:rsidRDefault="00DB38D7" w:rsidP="00F53A1D">
      <w:pPr>
        <w:pStyle w:val="a3"/>
        <w:spacing w:before="0" w:beforeAutospacing="0" w:after="0" w:afterAutospacing="0"/>
        <w:ind w:firstLine="708"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lastRenderedPageBreak/>
        <w:t>Работа, проведенная субъектами системы профилактики, в ходе операции показала, что цели достигнуты, но необходима дальнейшая работа по предупреждению и устранению безнадзорности несовершеннолетних, обеспечению необходимых мер, направленных формирование законопослушного поведения несовершеннолетних, более тесного взаимодействия органов и учреждений системы профилактики.</w:t>
      </w:r>
    </w:p>
    <w:p w:rsidR="00DB38D7" w:rsidRDefault="00DB38D7" w:rsidP="00F53A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38D7">
        <w:rPr>
          <w:color w:val="000000"/>
          <w:sz w:val="28"/>
          <w:szCs w:val="28"/>
        </w:rPr>
        <w:t> </w:t>
      </w:r>
    </w:p>
    <w:p w:rsidR="004A56BA" w:rsidRDefault="004A56BA" w:rsidP="00F53A1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56BA" w:rsidRPr="00DB38D7" w:rsidRDefault="004A56BA" w:rsidP="00F53A1D">
      <w:pPr>
        <w:pStyle w:val="a3"/>
        <w:spacing w:before="0" w:beforeAutospacing="0" w:after="0" w:afterAutospacing="0"/>
        <w:jc w:val="both"/>
        <w:rPr>
          <w:color w:val="828282"/>
          <w:sz w:val="28"/>
          <w:szCs w:val="28"/>
        </w:rPr>
      </w:pPr>
    </w:p>
    <w:p w:rsidR="00DB38D7" w:rsidRPr="00DB38D7" w:rsidRDefault="00DB38D7" w:rsidP="004A56BA">
      <w:pPr>
        <w:pStyle w:val="a3"/>
        <w:spacing w:before="0" w:beforeAutospacing="0" w:after="0" w:afterAutospacing="0"/>
        <w:contextualSpacing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Заведующий сектором</w:t>
      </w:r>
    </w:p>
    <w:p w:rsidR="00DB38D7" w:rsidRPr="00DB38D7" w:rsidRDefault="00DB38D7" w:rsidP="004A56BA">
      <w:pPr>
        <w:pStyle w:val="a3"/>
        <w:spacing w:before="0" w:beforeAutospacing="0" w:after="0" w:afterAutospacing="0"/>
        <w:contextualSpacing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>по делам несовершеннолетних</w:t>
      </w:r>
    </w:p>
    <w:p w:rsidR="00DB38D7" w:rsidRPr="00DB38D7" w:rsidRDefault="00DB38D7" w:rsidP="004A56BA">
      <w:pPr>
        <w:pStyle w:val="a3"/>
        <w:spacing w:before="0" w:beforeAutospacing="0" w:after="0" w:afterAutospacing="0"/>
        <w:contextualSpacing/>
        <w:jc w:val="both"/>
        <w:rPr>
          <w:color w:val="828282"/>
          <w:sz w:val="28"/>
          <w:szCs w:val="28"/>
        </w:rPr>
      </w:pPr>
      <w:r w:rsidRPr="00DB38D7">
        <w:rPr>
          <w:color w:val="000000"/>
          <w:sz w:val="28"/>
          <w:szCs w:val="28"/>
        </w:rPr>
        <w:t xml:space="preserve">и защите их прав                                                                       Е.М. </w:t>
      </w:r>
      <w:proofErr w:type="spellStart"/>
      <w:r w:rsidRPr="00DB38D7">
        <w:rPr>
          <w:color w:val="000000"/>
          <w:sz w:val="28"/>
          <w:szCs w:val="28"/>
        </w:rPr>
        <w:t>Хроменкова</w:t>
      </w:r>
      <w:proofErr w:type="spellEnd"/>
    </w:p>
    <w:p w:rsidR="00DB38D7" w:rsidRDefault="00DB38D7" w:rsidP="00DB38D7">
      <w:pPr>
        <w:pStyle w:val="a3"/>
        <w:spacing w:after="0" w:afterAutospacing="0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 </w:t>
      </w:r>
    </w:p>
    <w:p w:rsidR="007B3C36" w:rsidRDefault="007B3C36"/>
    <w:sectPr w:rsidR="007B3C36" w:rsidSect="0058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8D7"/>
    <w:rsid w:val="004A56BA"/>
    <w:rsid w:val="00587B55"/>
    <w:rsid w:val="007B3C36"/>
    <w:rsid w:val="00DB38D7"/>
    <w:rsid w:val="00E94A7A"/>
    <w:rsid w:val="00F5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38D7"/>
    <w:rPr>
      <w:b/>
      <w:bCs/>
    </w:rPr>
  </w:style>
  <w:style w:type="character" w:styleId="a5">
    <w:name w:val="Hyperlink"/>
    <w:basedOn w:val="a0"/>
    <w:uiPriority w:val="99"/>
    <w:semiHidden/>
    <w:unhideWhenUsed/>
    <w:rsid w:val="00DB38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br.ru/about/info/messages/20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inbr.ru/about/info/messages/201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nbr.ru/about/info/messages/196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minbr.ru/about/info/messages/1968/" TargetMode="External"/><Relationship Id="rId10" Type="http://schemas.openxmlformats.org/officeDocument/2006/relationships/hyperlink" Target="https://adminbr.ru/about/info/messages/2059/" TargetMode="External"/><Relationship Id="rId4" Type="http://schemas.openxmlformats.org/officeDocument/2006/relationships/hyperlink" Target="https://adminbr.ru/about/info/messages/1956/" TargetMode="External"/><Relationship Id="rId9" Type="http://schemas.openxmlformats.org/officeDocument/2006/relationships/hyperlink" Target="https://adminbr.ru/about/info/messages/2045/);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1674</Words>
  <Characters>9546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2024-09-03T07:07:00Z</dcterms:created>
  <dcterms:modified xsi:type="dcterms:W3CDTF">2024-09-03T07:14:00Z</dcterms:modified>
</cp:coreProperties>
</file>