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3B" w:rsidRPr="00A0593B" w:rsidRDefault="00DA263B" w:rsidP="00DA263B">
      <w:pPr>
        <w:keepNext/>
        <w:jc w:val="center"/>
        <w:outlineLvl w:val="5"/>
        <w:rPr>
          <w:b/>
          <w:bCs/>
          <w:kern w:val="2"/>
          <w:szCs w:val="28"/>
        </w:rPr>
      </w:pPr>
      <w:r w:rsidRPr="00A0593B">
        <w:rPr>
          <w:b/>
          <w:bCs/>
          <w:kern w:val="2"/>
          <w:szCs w:val="28"/>
        </w:rPr>
        <w:t>БРЯНСКАЯ ОБЛАСТЬ</w:t>
      </w:r>
    </w:p>
    <w:p w:rsidR="00DA263B" w:rsidRPr="00A0593B" w:rsidRDefault="00DA263B" w:rsidP="00DA263B">
      <w:pPr>
        <w:jc w:val="center"/>
        <w:rPr>
          <w:b/>
          <w:bCs/>
          <w:kern w:val="2"/>
          <w:szCs w:val="28"/>
        </w:rPr>
      </w:pPr>
      <w:r w:rsidRPr="00A0593B">
        <w:rPr>
          <w:b/>
          <w:bCs/>
          <w:kern w:val="2"/>
          <w:szCs w:val="28"/>
        </w:rPr>
        <w:t>ТЕРРИТОРИАЛЬНАЯ ИЗБИРАТЕЛЬНАЯ КОМИССИЯ</w:t>
      </w:r>
    </w:p>
    <w:p w:rsidR="00DA263B" w:rsidRPr="00A0593B" w:rsidRDefault="00DA263B" w:rsidP="00DA263B">
      <w:pPr>
        <w:jc w:val="center"/>
        <w:rPr>
          <w:b/>
          <w:kern w:val="2"/>
          <w:szCs w:val="28"/>
        </w:rPr>
      </w:pPr>
      <w:r w:rsidRPr="00A0593B">
        <w:rPr>
          <w:b/>
          <w:kern w:val="2"/>
          <w:szCs w:val="28"/>
        </w:rPr>
        <w:t xml:space="preserve">БРЯНСКОГО РАЙОНА </w:t>
      </w:r>
    </w:p>
    <w:p w:rsidR="00DA263B" w:rsidRPr="00A0593B" w:rsidRDefault="00DA263B" w:rsidP="00DA263B">
      <w:pPr>
        <w:jc w:val="center"/>
        <w:rPr>
          <w:kern w:val="2"/>
          <w:szCs w:val="28"/>
        </w:rPr>
      </w:pPr>
    </w:p>
    <w:tbl>
      <w:tblPr>
        <w:tblW w:w="0" w:type="auto"/>
        <w:tblBorders>
          <w:top w:val="thickThinSmallGap" w:sz="24" w:space="0" w:color="auto"/>
        </w:tblBorders>
        <w:tblLayout w:type="fixed"/>
        <w:tblLook w:val="0000" w:firstRow="0" w:lastRow="0" w:firstColumn="0" w:lastColumn="0" w:noHBand="0" w:noVBand="0"/>
      </w:tblPr>
      <w:tblGrid>
        <w:gridCol w:w="5070"/>
        <w:gridCol w:w="5010"/>
      </w:tblGrid>
      <w:tr w:rsidR="00DA263B" w:rsidRPr="00CE4588" w:rsidTr="009018A6">
        <w:tc>
          <w:tcPr>
            <w:tcW w:w="10080" w:type="dxa"/>
            <w:gridSpan w:val="2"/>
            <w:tcBorders>
              <w:top w:val="thickThinSmallGap" w:sz="24" w:space="0" w:color="auto"/>
              <w:left w:val="nil"/>
              <w:bottom w:val="nil"/>
              <w:right w:val="nil"/>
            </w:tcBorders>
          </w:tcPr>
          <w:p w:rsidR="00DA263B" w:rsidRPr="0011653B" w:rsidRDefault="00DA263B" w:rsidP="009018A6">
            <w:pPr>
              <w:spacing w:line="276" w:lineRule="auto"/>
              <w:jc w:val="center"/>
              <w:rPr>
                <w:b/>
                <w:bCs/>
                <w:kern w:val="2"/>
                <w:sz w:val="26"/>
                <w:szCs w:val="26"/>
              </w:rPr>
            </w:pPr>
            <w:r w:rsidRPr="0011653B">
              <w:rPr>
                <w:b/>
                <w:bCs/>
                <w:kern w:val="2"/>
                <w:sz w:val="26"/>
                <w:szCs w:val="26"/>
              </w:rPr>
              <w:t>РЕШЕНИЕ</w:t>
            </w:r>
          </w:p>
        </w:tc>
      </w:tr>
      <w:tr w:rsidR="00DA263B" w:rsidRPr="00CE4588" w:rsidTr="009018A6">
        <w:trPr>
          <w:trHeight w:val="415"/>
        </w:trPr>
        <w:tc>
          <w:tcPr>
            <w:tcW w:w="5070" w:type="dxa"/>
            <w:tcBorders>
              <w:top w:val="nil"/>
              <w:left w:val="nil"/>
              <w:bottom w:val="nil"/>
              <w:right w:val="nil"/>
            </w:tcBorders>
          </w:tcPr>
          <w:p w:rsidR="00DA263B" w:rsidRPr="00DB6D62" w:rsidRDefault="00DA263B" w:rsidP="009018A6">
            <w:pPr>
              <w:spacing w:line="276" w:lineRule="auto"/>
              <w:rPr>
                <w:kern w:val="2"/>
                <w:szCs w:val="28"/>
              </w:rPr>
            </w:pPr>
            <w:r>
              <w:rPr>
                <w:bCs/>
                <w:kern w:val="2"/>
                <w:szCs w:val="28"/>
              </w:rPr>
              <w:t xml:space="preserve"> 02 июня 2021 </w:t>
            </w:r>
            <w:r w:rsidRPr="00DB6D62">
              <w:rPr>
                <w:bCs/>
                <w:kern w:val="2"/>
                <w:szCs w:val="28"/>
              </w:rPr>
              <w:t>года</w:t>
            </w:r>
          </w:p>
        </w:tc>
        <w:tc>
          <w:tcPr>
            <w:tcW w:w="5010" w:type="dxa"/>
            <w:tcBorders>
              <w:top w:val="nil"/>
              <w:left w:val="nil"/>
              <w:bottom w:val="nil"/>
              <w:right w:val="nil"/>
            </w:tcBorders>
          </w:tcPr>
          <w:p w:rsidR="00DA263B" w:rsidRPr="00DB6D62" w:rsidRDefault="00DA263B" w:rsidP="000D2FA4">
            <w:pPr>
              <w:spacing w:line="276" w:lineRule="auto"/>
              <w:rPr>
                <w:b/>
                <w:bCs/>
                <w:kern w:val="2"/>
                <w:szCs w:val="28"/>
              </w:rPr>
            </w:pPr>
            <w:r w:rsidRPr="00DB6D62">
              <w:rPr>
                <w:bCs/>
                <w:kern w:val="2"/>
                <w:szCs w:val="28"/>
              </w:rPr>
              <w:t xml:space="preserve">                                    №</w:t>
            </w:r>
            <w:r w:rsidRPr="00DB6D62">
              <w:rPr>
                <w:b/>
                <w:bCs/>
                <w:kern w:val="2"/>
                <w:szCs w:val="28"/>
              </w:rPr>
              <w:t> </w:t>
            </w:r>
            <w:r w:rsidR="000D2FA4">
              <w:rPr>
                <w:bCs/>
                <w:kern w:val="2"/>
                <w:szCs w:val="28"/>
              </w:rPr>
              <w:t>2/5-ТИК</w:t>
            </w:r>
            <w:bookmarkStart w:id="0" w:name="_GoBack"/>
            <w:bookmarkEnd w:id="0"/>
          </w:p>
        </w:tc>
      </w:tr>
    </w:tbl>
    <w:p w:rsidR="00DA263B" w:rsidRPr="00DB6D62" w:rsidRDefault="00DA263B" w:rsidP="00DA263B">
      <w:pPr>
        <w:jc w:val="center"/>
        <w:rPr>
          <w:kern w:val="2"/>
          <w:sz w:val="20"/>
          <w:szCs w:val="20"/>
        </w:rPr>
      </w:pPr>
      <w:r w:rsidRPr="00DB6D62">
        <w:rPr>
          <w:kern w:val="2"/>
          <w:sz w:val="20"/>
          <w:szCs w:val="20"/>
        </w:rPr>
        <w:t>____</w:t>
      </w:r>
      <w:r>
        <w:rPr>
          <w:kern w:val="2"/>
          <w:sz w:val="20"/>
          <w:szCs w:val="20"/>
        </w:rPr>
        <w:t>_______с. Глинищево__________</w:t>
      </w:r>
    </w:p>
    <w:p w:rsidR="00DA263B" w:rsidRPr="00040E9A" w:rsidRDefault="00DA263B" w:rsidP="00DA263B">
      <w:pPr>
        <w:jc w:val="center"/>
        <w:rPr>
          <w:i/>
          <w:kern w:val="2"/>
          <w:sz w:val="20"/>
          <w:szCs w:val="20"/>
        </w:rPr>
      </w:pPr>
      <w:r w:rsidRPr="00040E9A">
        <w:rPr>
          <w:i/>
          <w:kern w:val="2"/>
          <w:sz w:val="20"/>
          <w:szCs w:val="20"/>
        </w:rPr>
        <w:t>(место составления)</w:t>
      </w:r>
    </w:p>
    <w:p w:rsidR="00C83994" w:rsidRDefault="00C83994" w:rsidP="0089648D">
      <w:pPr>
        <w:pStyle w:val="ConsNormal"/>
        <w:ind w:firstLine="0"/>
        <w:rPr>
          <w:b/>
        </w:rPr>
      </w:pPr>
    </w:p>
    <w:p w:rsidR="008A69CE" w:rsidRPr="0057250E" w:rsidRDefault="008A69CE" w:rsidP="008A69CE">
      <w:pPr>
        <w:jc w:val="center"/>
      </w:pPr>
    </w:p>
    <w:p w:rsidR="008A69CE" w:rsidRPr="00721C69" w:rsidRDefault="008A69CE" w:rsidP="008A69CE">
      <w:pPr>
        <w:jc w:val="center"/>
        <w:rPr>
          <w:b/>
        </w:rPr>
      </w:pPr>
      <w:r w:rsidRPr="00721C69">
        <w:rPr>
          <w:b/>
        </w:rPr>
        <w:t xml:space="preserve">О ПОРЯДКЕ И ФОРМАХ УЧЕТА </w:t>
      </w:r>
    </w:p>
    <w:p w:rsidR="00DA263B" w:rsidRPr="00721C69" w:rsidRDefault="008A69CE" w:rsidP="008A69CE">
      <w:pPr>
        <w:jc w:val="center"/>
        <w:rPr>
          <w:b/>
        </w:rPr>
      </w:pPr>
      <w:r w:rsidRPr="00721C69">
        <w:rPr>
          <w:b/>
        </w:rPr>
        <w:t xml:space="preserve">И ОТЧЕТНОСТИ О ПОСТУПЛЕНИИ СРЕДСТВ </w:t>
      </w:r>
    </w:p>
    <w:p w:rsidR="00DA263B" w:rsidRPr="00721C69" w:rsidRDefault="008A69CE" w:rsidP="00DA263B">
      <w:pPr>
        <w:jc w:val="center"/>
        <w:rPr>
          <w:b/>
        </w:rPr>
      </w:pPr>
      <w:r w:rsidRPr="00721C69">
        <w:rPr>
          <w:b/>
        </w:rPr>
        <w:t xml:space="preserve">В ИЗБИРАТЕЛЬНЫЕ ФОНДЫКАНДИДАТОВ, </w:t>
      </w:r>
    </w:p>
    <w:p w:rsidR="008A69CE" w:rsidRPr="00721C69" w:rsidRDefault="008A69CE" w:rsidP="00DA263B">
      <w:pPr>
        <w:jc w:val="center"/>
        <w:rPr>
          <w:b/>
        </w:rPr>
      </w:pPr>
      <w:r w:rsidRPr="00721C69">
        <w:rPr>
          <w:b/>
        </w:rPr>
        <w:t xml:space="preserve">ИЗБИРАТЕЛЬНЫХ ОБЪЕДИНЕНИЙ </w:t>
      </w:r>
    </w:p>
    <w:p w:rsidR="009F2619" w:rsidRPr="00721C69" w:rsidRDefault="008A69CE" w:rsidP="009F2619">
      <w:pPr>
        <w:jc w:val="center"/>
        <w:rPr>
          <w:b/>
        </w:rPr>
      </w:pPr>
      <w:r w:rsidRPr="00721C69">
        <w:rPr>
          <w:b/>
        </w:rPr>
        <w:t>И РАСХОДОВАНИИ ЭТИХ СРЕДСТВ, ПРИ ПРОВЕДЕНИИ</w:t>
      </w:r>
      <w:r w:rsidRPr="00721C69">
        <w:rPr>
          <w:b/>
        </w:rPr>
        <w:br/>
      </w:r>
      <w:r w:rsidR="009F2619" w:rsidRPr="00721C69">
        <w:rPr>
          <w:b/>
        </w:rPr>
        <w:t xml:space="preserve">ДОПОЛНИТЕЛЬНЫХ ВЫБОРОВ </w:t>
      </w:r>
      <w:r w:rsidRPr="00721C69">
        <w:rPr>
          <w:b/>
        </w:rPr>
        <w:t>ДЕПУ</w:t>
      </w:r>
      <w:r w:rsidR="009F2619" w:rsidRPr="00721C69">
        <w:rPr>
          <w:b/>
        </w:rPr>
        <w:t xml:space="preserve">ТАТА БРЯНСКОГО РАЙОННОГО СОВЕТА НАРОДНЫХ ДЕПУТАТОВ ШЕСТОГО СОЗЫВА </w:t>
      </w:r>
    </w:p>
    <w:p w:rsidR="00DA263B" w:rsidRPr="00721C69" w:rsidRDefault="009F2619" w:rsidP="009F2619">
      <w:pPr>
        <w:jc w:val="center"/>
        <w:rPr>
          <w:b/>
        </w:rPr>
      </w:pPr>
      <w:r w:rsidRPr="00721C69">
        <w:rPr>
          <w:b/>
        </w:rPr>
        <w:t>ПО БРЯНСКОМУ ОДНОМАНДАТНОМУ</w:t>
      </w:r>
    </w:p>
    <w:p w:rsidR="008A69CE" w:rsidRPr="00721C69" w:rsidRDefault="009F2619" w:rsidP="009F2619">
      <w:pPr>
        <w:jc w:val="center"/>
        <w:rPr>
          <w:b/>
        </w:rPr>
      </w:pPr>
      <w:r w:rsidRPr="00721C69">
        <w:rPr>
          <w:b/>
        </w:rPr>
        <w:t xml:space="preserve"> ИЗБИРАТЕЛЬНОМУ ОКРУГУ № 1</w:t>
      </w:r>
    </w:p>
    <w:p w:rsidR="008A69CE" w:rsidRDefault="008A69CE" w:rsidP="008A69CE">
      <w:pPr>
        <w:jc w:val="center"/>
      </w:pPr>
    </w:p>
    <w:p w:rsidR="008A69CE" w:rsidRDefault="008A69CE" w:rsidP="008A69CE"/>
    <w:p w:rsidR="008A69CE" w:rsidRPr="009F2619" w:rsidRDefault="008A69CE" w:rsidP="009F2619">
      <w:pPr>
        <w:pStyle w:val="140"/>
        <w:spacing w:line="240" w:lineRule="auto"/>
      </w:pPr>
      <w:r>
        <w:t>В  соответствии  с</w:t>
      </w:r>
      <w:r w:rsidR="00CB742F">
        <w:t xml:space="preserve"> пунктом 15 статьи 39  Закона</w:t>
      </w:r>
      <w:r>
        <w:t xml:space="preserve">   Брянской  области  от  26 июня 2008 года   № 54-З "О выборах депутатов представительных органов муниципальных образований в Брянской </w:t>
      </w:r>
      <w:r w:rsidR="009F2619">
        <w:t>области" территориальная избирательная комиссия Брянского района</w:t>
      </w:r>
    </w:p>
    <w:p w:rsidR="00CB742F" w:rsidRPr="0057250E" w:rsidRDefault="00CB742F" w:rsidP="00CB742F">
      <w:pPr>
        <w:pStyle w:val="140"/>
        <w:spacing w:line="240" w:lineRule="auto"/>
        <w:ind w:firstLine="0"/>
      </w:pPr>
    </w:p>
    <w:p w:rsidR="008A69CE" w:rsidRDefault="008A69CE" w:rsidP="008A69CE">
      <w:pPr>
        <w:pStyle w:val="140"/>
        <w:spacing w:line="240" w:lineRule="auto"/>
        <w:rPr>
          <w:b/>
          <w:bCs/>
        </w:rPr>
      </w:pPr>
      <w:r>
        <w:rPr>
          <w:b/>
          <w:bCs/>
        </w:rPr>
        <w:t xml:space="preserve"> решила:</w:t>
      </w:r>
    </w:p>
    <w:p w:rsidR="00DA263B" w:rsidRDefault="008A69CE" w:rsidP="00DA263B">
      <w:pPr>
        <w:pStyle w:val="1"/>
        <w:ind w:firstLine="709"/>
        <w:jc w:val="both"/>
        <w:rPr>
          <w:b w:val="0"/>
          <w:sz w:val="26"/>
          <w:szCs w:val="26"/>
        </w:rPr>
      </w:pPr>
      <w:r w:rsidRPr="00DA263B">
        <w:rPr>
          <w:b w:val="0"/>
          <w:sz w:val="26"/>
          <w:szCs w:val="26"/>
        </w:rPr>
        <w:t>1. У</w:t>
      </w:r>
      <w:r w:rsidR="00CB742F" w:rsidRPr="00DA263B">
        <w:rPr>
          <w:b w:val="0"/>
          <w:sz w:val="26"/>
          <w:szCs w:val="26"/>
        </w:rPr>
        <w:t>твердить</w:t>
      </w:r>
      <w:r w:rsidRPr="00DA263B">
        <w:rPr>
          <w:b w:val="0"/>
          <w:sz w:val="26"/>
          <w:szCs w:val="26"/>
        </w:rPr>
        <w:t xml:space="preserve"> Порядок и формы учета и отчетности о поступлении средств в избирательные фонды кандидатов, избирательных объединений и расходовании этих средств, п</w:t>
      </w:r>
      <w:r w:rsidR="009F2619" w:rsidRPr="00DA263B">
        <w:rPr>
          <w:b w:val="0"/>
          <w:sz w:val="26"/>
          <w:szCs w:val="26"/>
        </w:rPr>
        <w:t>ри проведении выборов депутатов Брянского районного Совета народных депутатов шестого созыва по Брянскому одномандатному избирательному округу № 1.</w:t>
      </w:r>
    </w:p>
    <w:p w:rsidR="00DA263B" w:rsidRPr="00DA263B" w:rsidRDefault="00CB742F" w:rsidP="00DA263B">
      <w:pPr>
        <w:pStyle w:val="1"/>
        <w:ind w:firstLine="709"/>
        <w:jc w:val="both"/>
        <w:rPr>
          <w:b w:val="0"/>
          <w:sz w:val="26"/>
          <w:szCs w:val="26"/>
        </w:rPr>
      </w:pPr>
      <w:r w:rsidRPr="00DA263B">
        <w:rPr>
          <w:b w:val="0"/>
          <w:sz w:val="26"/>
          <w:szCs w:val="26"/>
        </w:rPr>
        <w:t>2. Признать</w:t>
      </w:r>
      <w:r w:rsidR="00DA263B">
        <w:rPr>
          <w:b w:val="0"/>
          <w:sz w:val="26"/>
          <w:szCs w:val="26"/>
        </w:rPr>
        <w:t xml:space="preserve">    </w:t>
      </w:r>
      <w:r w:rsidRPr="00DA263B">
        <w:rPr>
          <w:b w:val="0"/>
          <w:sz w:val="26"/>
          <w:szCs w:val="26"/>
        </w:rPr>
        <w:t xml:space="preserve"> утратившим</w:t>
      </w:r>
      <w:r w:rsidR="00DA263B">
        <w:rPr>
          <w:b w:val="0"/>
          <w:sz w:val="26"/>
          <w:szCs w:val="26"/>
        </w:rPr>
        <w:t xml:space="preserve">    </w:t>
      </w:r>
      <w:r w:rsidRPr="00DA263B">
        <w:rPr>
          <w:b w:val="0"/>
          <w:sz w:val="26"/>
          <w:szCs w:val="26"/>
        </w:rPr>
        <w:t xml:space="preserve"> силу</w:t>
      </w:r>
      <w:r w:rsidR="00DA263B">
        <w:rPr>
          <w:b w:val="0"/>
          <w:sz w:val="26"/>
          <w:szCs w:val="26"/>
        </w:rPr>
        <w:t xml:space="preserve">    </w:t>
      </w:r>
      <w:r w:rsidRPr="00DA263B">
        <w:rPr>
          <w:b w:val="0"/>
          <w:sz w:val="26"/>
          <w:szCs w:val="26"/>
        </w:rPr>
        <w:t xml:space="preserve"> </w:t>
      </w:r>
      <w:r w:rsidR="00DA263B" w:rsidRPr="00DA263B">
        <w:rPr>
          <w:b w:val="0"/>
          <w:bCs w:val="0"/>
          <w:sz w:val="26"/>
          <w:szCs w:val="26"/>
        </w:rPr>
        <w:t xml:space="preserve">ранее </w:t>
      </w:r>
      <w:r w:rsidR="00DA263B">
        <w:rPr>
          <w:b w:val="0"/>
          <w:bCs w:val="0"/>
          <w:sz w:val="26"/>
          <w:szCs w:val="26"/>
        </w:rPr>
        <w:t xml:space="preserve">    </w:t>
      </w:r>
      <w:r w:rsidR="00DA263B" w:rsidRPr="00DA263B">
        <w:rPr>
          <w:b w:val="0"/>
          <w:bCs w:val="0"/>
          <w:sz w:val="26"/>
          <w:szCs w:val="26"/>
        </w:rPr>
        <w:t xml:space="preserve">принятое </w:t>
      </w:r>
      <w:r w:rsidRPr="00DA263B">
        <w:rPr>
          <w:b w:val="0"/>
          <w:sz w:val="26"/>
          <w:szCs w:val="26"/>
        </w:rPr>
        <w:t>решение</w:t>
      </w:r>
      <w:r w:rsidR="00DA263B" w:rsidRPr="00DA263B">
        <w:rPr>
          <w:b w:val="0"/>
          <w:bCs w:val="0"/>
          <w:sz w:val="26"/>
          <w:szCs w:val="26"/>
        </w:rPr>
        <w:t xml:space="preserve"> избирательной</w:t>
      </w:r>
    </w:p>
    <w:p w:rsidR="00DA263B" w:rsidRDefault="00DA263B" w:rsidP="00DA263B">
      <w:pPr>
        <w:tabs>
          <w:tab w:val="left" w:pos="600"/>
          <w:tab w:val="left" w:pos="675"/>
        </w:tabs>
        <w:jc w:val="both"/>
        <w:rPr>
          <w:bCs/>
          <w:sz w:val="26"/>
          <w:szCs w:val="26"/>
        </w:rPr>
      </w:pPr>
      <w:r w:rsidRPr="00DA263B">
        <w:rPr>
          <w:bCs/>
          <w:sz w:val="26"/>
          <w:szCs w:val="26"/>
        </w:rPr>
        <w:t>комиссии по данному вопросу.</w:t>
      </w:r>
    </w:p>
    <w:p w:rsidR="00DA263B" w:rsidRPr="00DA263B" w:rsidRDefault="00CB742F" w:rsidP="00DA263B">
      <w:pPr>
        <w:tabs>
          <w:tab w:val="left" w:pos="600"/>
          <w:tab w:val="left" w:pos="675"/>
        </w:tabs>
        <w:ind w:firstLine="709"/>
        <w:jc w:val="both"/>
        <w:rPr>
          <w:bCs/>
          <w:sz w:val="26"/>
          <w:szCs w:val="26"/>
        </w:rPr>
      </w:pPr>
      <w:r w:rsidRPr="00DA263B">
        <w:rPr>
          <w:sz w:val="26"/>
          <w:szCs w:val="26"/>
        </w:rPr>
        <w:t>3</w:t>
      </w:r>
      <w:r w:rsidR="008A69CE" w:rsidRPr="00DA263B">
        <w:rPr>
          <w:sz w:val="26"/>
          <w:szCs w:val="26"/>
        </w:rPr>
        <w:t xml:space="preserve">. </w:t>
      </w:r>
      <w:r w:rsidR="00DA263B" w:rsidRPr="00DA263B">
        <w:rPr>
          <w:sz w:val="26"/>
          <w:szCs w:val="26"/>
        </w:rPr>
        <w:t xml:space="preserve">Разместить настоящее    решение   на   информационном  стенде и  информационной странице территориальной избирательной комиссии Брянского района  в информационно-телекоммуникационной сети «Интернет». </w:t>
      </w:r>
    </w:p>
    <w:p w:rsidR="008A69CE" w:rsidRDefault="008A69CE" w:rsidP="008A69CE">
      <w:r>
        <w:t>.</w:t>
      </w:r>
    </w:p>
    <w:p w:rsidR="008A69CE" w:rsidRPr="0057250E" w:rsidRDefault="008A69CE" w:rsidP="008A69CE">
      <w:r>
        <w:t xml:space="preserve">                                                                                          </w:t>
      </w:r>
    </w:p>
    <w:tbl>
      <w:tblPr>
        <w:tblW w:w="10106" w:type="dxa"/>
        <w:tblLook w:val="04A0" w:firstRow="1" w:lastRow="0" w:firstColumn="1" w:lastColumn="0" w:noHBand="0" w:noVBand="1"/>
      </w:tblPr>
      <w:tblGrid>
        <w:gridCol w:w="4503"/>
        <w:gridCol w:w="2409"/>
        <w:gridCol w:w="3194"/>
      </w:tblGrid>
      <w:tr w:rsidR="00DA263B" w:rsidRPr="00E020C0" w:rsidTr="009018A6">
        <w:tc>
          <w:tcPr>
            <w:tcW w:w="4503" w:type="dxa"/>
            <w:shd w:val="clear" w:color="auto" w:fill="auto"/>
          </w:tcPr>
          <w:p w:rsidR="00DA263B" w:rsidRDefault="00DA263B" w:rsidP="009018A6">
            <w:pPr>
              <w:tabs>
                <w:tab w:val="left" w:pos="993"/>
              </w:tabs>
              <w:jc w:val="center"/>
              <w:rPr>
                <w:iCs/>
                <w:sz w:val="26"/>
                <w:szCs w:val="26"/>
              </w:rPr>
            </w:pPr>
            <w:r w:rsidRPr="0011653B">
              <w:rPr>
                <w:iCs/>
                <w:sz w:val="26"/>
                <w:szCs w:val="26"/>
              </w:rPr>
              <w:t>Председатель</w:t>
            </w:r>
          </w:p>
          <w:p w:rsidR="00DA263B" w:rsidRPr="0011653B" w:rsidRDefault="00DA263B" w:rsidP="009018A6">
            <w:pPr>
              <w:tabs>
                <w:tab w:val="left" w:pos="993"/>
              </w:tabs>
              <w:jc w:val="center"/>
              <w:rPr>
                <w:iCs/>
                <w:sz w:val="26"/>
                <w:szCs w:val="26"/>
              </w:rPr>
            </w:pPr>
            <w:r>
              <w:rPr>
                <w:iCs/>
                <w:sz w:val="26"/>
                <w:szCs w:val="26"/>
              </w:rPr>
              <w:t>т</w:t>
            </w:r>
            <w:r w:rsidRPr="0011653B">
              <w:rPr>
                <w:iCs/>
                <w:sz w:val="26"/>
                <w:szCs w:val="26"/>
              </w:rPr>
              <w:t>ерриториальной</w:t>
            </w:r>
            <w:r>
              <w:rPr>
                <w:iCs/>
                <w:sz w:val="26"/>
                <w:szCs w:val="26"/>
              </w:rPr>
              <w:t xml:space="preserve"> </w:t>
            </w:r>
            <w:r w:rsidRPr="0011653B">
              <w:rPr>
                <w:iCs/>
                <w:sz w:val="26"/>
                <w:szCs w:val="26"/>
              </w:rPr>
              <w:t xml:space="preserve">избирательной комиссии </w:t>
            </w:r>
            <w:r>
              <w:rPr>
                <w:iCs/>
                <w:sz w:val="26"/>
                <w:szCs w:val="26"/>
              </w:rPr>
              <w:t>Брянского района</w:t>
            </w:r>
          </w:p>
        </w:tc>
        <w:tc>
          <w:tcPr>
            <w:tcW w:w="2409" w:type="dxa"/>
            <w:shd w:val="clear" w:color="auto" w:fill="auto"/>
            <w:vAlign w:val="bottom"/>
          </w:tcPr>
          <w:p w:rsidR="00DA263B" w:rsidRPr="00984650" w:rsidRDefault="00DA263B" w:rsidP="009018A6">
            <w:pPr>
              <w:tabs>
                <w:tab w:val="left" w:pos="993"/>
              </w:tabs>
              <w:rPr>
                <w:iCs/>
                <w:szCs w:val="28"/>
              </w:rPr>
            </w:pPr>
            <w:r w:rsidRPr="00984650">
              <w:rPr>
                <w:iCs/>
                <w:szCs w:val="28"/>
              </w:rPr>
              <w:t xml:space="preserve">_____________ </w:t>
            </w:r>
          </w:p>
          <w:p w:rsidR="00DA263B" w:rsidRPr="00E020C0" w:rsidRDefault="00DA263B" w:rsidP="009018A6">
            <w:pPr>
              <w:tabs>
                <w:tab w:val="left" w:pos="993"/>
              </w:tabs>
              <w:jc w:val="center"/>
              <w:rPr>
                <w:i/>
                <w:iCs/>
                <w:sz w:val="20"/>
                <w:szCs w:val="20"/>
              </w:rPr>
            </w:pPr>
            <w:r w:rsidRPr="00E020C0">
              <w:rPr>
                <w:i/>
                <w:iCs/>
                <w:sz w:val="20"/>
                <w:szCs w:val="20"/>
              </w:rPr>
              <w:t>(подпись)</w:t>
            </w:r>
          </w:p>
        </w:tc>
        <w:tc>
          <w:tcPr>
            <w:tcW w:w="3194" w:type="dxa"/>
            <w:shd w:val="clear" w:color="auto" w:fill="auto"/>
            <w:vAlign w:val="bottom"/>
          </w:tcPr>
          <w:p w:rsidR="00DA263B" w:rsidRPr="00984650" w:rsidRDefault="00DA263B" w:rsidP="009018A6">
            <w:pPr>
              <w:tabs>
                <w:tab w:val="left" w:pos="993"/>
              </w:tabs>
              <w:rPr>
                <w:iCs/>
                <w:szCs w:val="28"/>
              </w:rPr>
            </w:pPr>
            <w:r w:rsidRPr="00984650">
              <w:rPr>
                <w:iCs/>
                <w:szCs w:val="28"/>
              </w:rPr>
              <w:t>___</w:t>
            </w:r>
            <w:r w:rsidRPr="004B401F">
              <w:rPr>
                <w:iCs/>
                <w:sz w:val="26"/>
                <w:szCs w:val="26"/>
              </w:rPr>
              <w:t>Е.А.Романова</w:t>
            </w:r>
            <w:r>
              <w:rPr>
                <w:iCs/>
                <w:szCs w:val="28"/>
              </w:rPr>
              <w:t xml:space="preserve"> _____</w:t>
            </w:r>
          </w:p>
          <w:p w:rsidR="00DA263B" w:rsidRPr="00E020C0" w:rsidRDefault="00DA263B" w:rsidP="009018A6">
            <w:pPr>
              <w:tabs>
                <w:tab w:val="left" w:pos="993"/>
              </w:tabs>
              <w:jc w:val="center"/>
              <w:rPr>
                <w:i/>
                <w:iCs/>
                <w:sz w:val="20"/>
                <w:szCs w:val="20"/>
              </w:rPr>
            </w:pPr>
            <w:r w:rsidRPr="00E020C0">
              <w:rPr>
                <w:i/>
                <w:iCs/>
                <w:sz w:val="20"/>
                <w:szCs w:val="20"/>
              </w:rPr>
              <w:t>(инициалы, фамилия)</w:t>
            </w:r>
          </w:p>
        </w:tc>
      </w:tr>
      <w:tr w:rsidR="00DA263B" w:rsidRPr="00984650" w:rsidTr="009018A6">
        <w:tc>
          <w:tcPr>
            <w:tcW w:w="4503" w:type="dxa"/>
            <w:shd w:val="clear" w:color="auto" w:fill="auto"/>
          </w:tcPr>
          <w:p w:rsidR="00DA263B" w:rsidRPr="0011653B" w:rsidRDefault="00DA263B" w:rsidP="009018A6">
            <w:pPr>
              <w:rPr>
                <w:i/>
                <w:sz w:val="20"/>
                <w:szCs w:val="20"/>
              </w:rPr>
            </w:pPr>
            <w:r>
              <w:rPr>
                <w:i/>
                <w:sz w:val="20"/>
                <w:szCs w:val="20"/>
              </w:rPr>
              <w:t xml:space="preserve">                            </w:t>
            </w:r>
            <w:r w:rsidRPr="0011653B">
              <w:rPr>
                <w:i/>
                <w:sz w:val="20"/>
                <w:szCs w:val="20"/>
              </w:rPr>
              <w:t>(наименование комиссии)</w:t>
            </w:r>
          </w:p>
          <w:p w:rsidR="00DA263B" w:rsidRPr="0011653B" w:rsidRDefault="00DA263B" w:rsidP="009018A6">
            <w:pPr>
              <w:tabs>
                <w:tab w:val="left" w:pos="993"/>
              </w:tabs>
              <w:jc w:val="center"/>
              <w:rPr>
                <w:iCs/>
                <w:sz w:val="26"/>
                <w:szCs w:val="26"/>
              </w:rPr>
            </w:pPr>
          </w:p>
        </w:tc>
        <w:tc>
          <w:tcPr>
            <w:tcW w:w="2409" w:type="dxa"/>
            <w:shd w:val="clear" w:color="auto" w:fill="auto"/>
            <w:vAlign w:val="bottom"/>
          </w:tcPr>
          <w:p w:rsidR="00DA263B" w:rsidRPr="00984650" w:rsidRDefault="00DA263B" w:rsidP="009018A6">
            <w:pPr>
              <w:tabs>
                <w:tab w:val="left" w:pos="993"/>
              </w:tabs>
              <w:jc w:val="center"/>
              <w:rPr>
                <w:iCs/>
                <w:szCs w:val="28"/>
              </w:rPr>
            </w:pPr>
          </w:p>
        </w:tc>
        <w:tc>
          <w:tcPr>
            <w:tcW w:w="3194" w:type="dxa"/>
            <w:shd w:val="clear" w:color="auto" w:fill="auto"/>
            <w:vAlign w:val="bottom"/>
          </w:tcPr>
          <w:p w:rsidR="00DA263B" w:rsidRPr="00984650" w:rsidRDefault="00DA263B" w:rsidP="009018A6">
            <w:pPr>
              <w:tabs>
                <w:tab w:val="left" w:pos="993"/>
              </w:tabs>
              <w:jc w:val="center"/>
              <w:rPr>
                <w:iCs/>
                <w:szCs w:val="28"/>
              </w:rPr>
            </w:pPr>
          </w:p>
        </w:tc>
      </w:tr>
      <w:tr w:rsidR="00DA263B" w:rsidRPr="0002419A" w:rsidTr="009018A6">
        <w:tc>
          <w:tcPr>
            <w:tcW w:w="4503" w:type="dxa"/>
            <w:shd w:val="clear" w:color="auto" w:fill="auto"/>
          </w:tcPr>
          <w:p w:rsidR="00DA263B" w:rsidRPr="0011653B" w:rsidRDefault="00DA263B" w:rsidP="009018A6">
            <w:pPr>
              <w:tabs>
                <w:tab w:val="left" w:pos="993"/>
              </w:tabs>
              <w:jc w:val="center"/>
              <w:rPr>
                <w:iCs/>
                <w:sz w:val="26"/>
                <w:szCs w:val="26"/>
              </w:rPr>
            </w:pPr>
            <w:r w:rsidRPr="0011653B">
              <w:rPr>
                <w:iCs/>
                <w:sz w:val="26"/>
                <w:szCs w:val="26"/>
              </w:rPr>
              <w:t>Секретарь</w:t>
            </w:r>
          </w:p>
          <w:p w:rsidR="00DA263B" w:rsidRPr="0011653B" w:rsidRDefault="00DA263B" w:rsidP="009018A6">
            <w:pPr>
              <w:tabs>
                <w:tab w:val="left" w:pos="993"/>
              </w:tabs>
              <w:jc w:val="center"/>
              <w:rPr>
                <w:iCs/>
                <w:sz w:val="26"/>
                <w:szCs w:val="26"/>
              </w:rPr>
            </w:pPr>
            <w:r w:rsidRPr="0011653B">
              <w:rPr>
                <w:iCs/>
                <w:sz w:val="26"/>
                <w:szCs w:val="26"/>
              </w:rPr>
              <w:t>территориальной избирательной</w:t>
            </w:r>
          </w:p>
          <w:p w:rsidR="00DA263B" w:rsidRPr="0011653B" w:rsidRDefault="00DA263B" w:rsidP="009018A6">
            <w:pPr>
              <w:rPr>
                <w:i/>
                <w:sz w:val="20"/>
                <w:szCs w:val="20"/>
              </w:rPr>
            </w:pPr>
            <w:r>
              <w:rPr>
                <w:iCs/>
                <w:sz w:val="26"/>
                <w:szCs w:val="26"/>
              </w:rPr>
              <w:t xml:space="preserve">     </w:t>
            </w:r>
            <w:r w:rsidRPr="0011653B">
              <w:rPr>
                <w:iCs/>
                <w:sz w:val="26"/>
                <w:szCs w:val="26"/>
              </w:rPr>
              <w:t>комиссии</w:t>
            </w:r>
            <w:r>
              <w:rPr>
                <w:iCs/>
                <w:sz w:val="26"/>
                <w:szCs w:val="26"/>
              </w:rPr>
              <w:t xml:space="preserve"> Брянского района</w:t>
            </w:r>
          </w:p>
          <w:p w:rsidR="00DA263B" w:rsidRPr="0011653B" w:rsidRDefault="00DA263B" w:rsidP="009018A6">
            <w:pPr>
              <w:tabs>
                <w:tab w:val="left" w:pos="993"/>
              </w:tabs>
              <w:jc w:val="center"/>
              <w:rPr>
                <w:iCs/>
                <w:sz w:val="26"/>
                <w:szCs w:val="26"/>
              </w:rPr>
            </w:pPr>
            <w:r>
              <w:rPr>
                <w:i/>
                <w:sz w:val="20"/>
                <w:szCs w:val="20"/>
              </w:rPr>
              <w:t xml:space="preserve">                     </w:t>
            </w:r>
            <w:r w:rsidRPr="0011653B">
              <w:rPr>
                <w:i/>
                <w:sz w:val="20"/>
                <w:szCs w:val="20"/>
              </w:rPr>
              <w:t>(наименование комиссии)</w:t>
            </w:r>
          </w:p>
        </w:tc>
        <w:tc>
          <w:tcPr>
            <w:tcW w:w="2409" w:type="dxa"/>
            <w:shd w:val="clear" w:color="auto" w:fill="auto"/>
            <w:vAlign w:val="bottom"/>
          </w:tcPr>
          <w:p w:rsidR="00DA263B" w:rsidRPr="00984650" w:rsidRDefault="00DA263B" w:rsidP="009018A6">
            <w:pPr>
              <w:tabs>
                <w:tab w:val="left" w:pos="993"/>
              </w:tabs>
              <w:jc w:val="center"/>
              <w:rPr>
                <w:iCs/>
                <w:szCs w:val="28"/>
              </w:rPr>
            </w:pPr>
            <w:r w:rsidRPr="00984650">
              <w:rPr>
                <w:iCs/>
                <w:szCs w:val="28"/>
              </w:rPr>
              <w:t xml:space="preserve">_____________ </w:t>
            </w:r>
          </w:p>
          <w:p w:rsidR="00DA263B" w:rsidRPr="00E020C0" w:rsidRDefault="00DA263B" w:rsidP="009018A6">
            <w:pPr>
              <w:tabs>
                <w:tab w:val="left" w:pos="993"/>
              </w:tabs>
              <w:jc w:val="center"/>
              <w:rPr>
                <w:i/>
                <w:iCs/>
                <w:sz w:val="20"/>
                <w:szCs w:val="20"/>
              </w:rPr>
            </w:pPr>
            <w:r w:rsidRPr="00E020C0">
              <w:rPr>
                <w:i/>
                <w:iCs/>
                <w:sz w:val="20"/>
                <w:szCs w:val="20"/>
              </w:rPr>
              <w:t>(подпись)</w:t>
            </w:r>
          </w:p>
        </w:tc>
        <w:tc>
          <w:tcPr>
            <w:tcW w:w="3194" w:type="dxa"/>
            <w:shd w:val="clear" w:color="auto" w:fill="auto"/>
            <w:vAlign w:val="bottom"/>
          </w:tcPr>
          <w:p w:rsidR="00DA263B" w:rsidRPr="004B401F" w:rsidRDefault="00DA263B" w:rsidP="009018A6">
            <w:pPr>
              <w:tabs>
                <w:tab w:val="left" w:pos="993"/>
              </w:tabs>
              <w:rPr>
                <w:iCs/>
                <w:sz w:val="26"/>
                <w:szCs w:val="26"/>
              </w:rPr>
            </w:pPr>
            <w:r w:rsidRPr="00984650">
              <w:rPr>
                <w:iCs/>
                <w:szCs w:val="28"/>
              </w:rPr>
              <w:t>___</w:t>
            </w:r>
            <w:r w:rsidRPr="004B401F">
              <w:rPr>
                <w:iCs/>
                <w:sz w:val="26"/>
                <w:szCs w:val="26"/>
              </w:rPr>
              <w:t>А.В. Азаркина</w:t>
            </w:r>
            <w:r>
              <w:rPr>
                <w:iCs/>
                <w:szCs w:val="28"/>
              </w:rPr>
              <w:t>____</w:t>
            </w:r>
            <w:r w:rsidRPr="00984650">
              <w:rPr>
                <w:iCs/>
                <w:szCs w:val="28"/>
              </w:rPr>
              <w:t xml:space="preserve"> </w:t>
            </w:r>
          </w:p>
          <w:p w:rsidR="00DA263B" w:rsidRPr="0002419A" w:rsidRDefault="00DA263B" w:rsidP="009018A6">
            <w:pPr>
              <w:tabs>
                <w:tab w:val="left" w:pos="993"/>
              </w:tabs>
              <w:jc w:val="center"/>
              <w:rPr>
                <w:i/>
                <w:iCs/>
                <w:sz w:val="20"/>
                <w:szCs w:val="20"/>
              </w:rPr>
            </w:pPr>
            <w:r w:rsidRPr="0002419A">
              <w:rPr>
                <w:i/>
                <w:iCs/>
                <w:sz w:val="20"/>
                <w:szCs w:val="20"/>
              </w:rPr>
              <w:t>(инициалы, фамилия)</w:t>
            </w:r>
          </w:p>
        </w:tc>
      </w:tr>
    </w:tbl>
    <w:p w:rsidR="009F2619" w:rsidRDefault="009F2619" w:rsidP="00DA263B">
      <w:pPr>
        <w:pStyle w:val="1"/>
        <w:jc w:val="left"/>
      </w:pPr>
    </w:p>
    <w:p w:rsidR="008A69CE" w:rsidRDefault="008A69CE" w:rsidP="008A69CE">
      <w:pPr>
        <w:pStyle w:val="1"/>
      </w:pPr>
      <w:r>
        <w:t>ПОРЯДОК</w:t>
      </w:r>
    </w:p>
    <w:p w:rsidR="008A69CE" w:rsidRPr="00DA263B" w:rsidRDefault="008A69CE" w:rsidP="00DA263B">
      <w:pPr>
        <w:jc w:val="center"/>
        <w:rPr>
          <w:b/>
          <w:sz w:val="28"/>
          <w:szCs w:val="28"/>
        </w:rPr>
      </w:pPr>
      <w:r w:rsidRPr="009D3990">
        <w:rPr>
          <w:b/>
          <w:sz w:val="28"/>
          <w:szCs w:val="28"/>
        </w:rPr>
        <w:t>и форм</w:t>
      </w:r>
      <w:r>
        <w:rPr>
          <w:b/>
          <w:sz w:val="28"/>
          <w:szCs w:val="28"/>
        </w:rPr>
        <w:t>ы</w:t>
      </w:r>
      <w:r w:rsidRPr="009D3990">
        <w:rPr>
          <w:b/>
          <w:sz w:val="28"/>
          <w:szCs w:val="28"/>
        </w:rPr>
        <w:t xml:space="preserve"> учета и отчетности о поступлении средств </w:t>
      </w:r>
      <w:r>
        <w:rPr>
          <w:b/>
          <w:sz w:val="28"/>
          <w:szCs w:val="28"/>
        </w:rPr>
        <w:t xml:space="preserve">в </w:t>
      </w:r>
      <w:r w:rsidRPr="009D3990">
        <w:rPr>
          <w:b/>
          <w:sz w:val="28"/>
          <w:szCs w:val="28"/>
        </w:rPr>
        <w:t>избирательны</w:t>
      </w:r>
      <w:r>
        <w:rPr>
          <w:b/>
          <w:sz w:val="28"/>
          <w:szCs w:val="28"/>
        </w:rPr>
        <w:t>е</w:t>
      </w:r>
      <w:r w:rsidRPr="009D3990">
        <w:rPr>
          <w:b/>
          <w:sz w:val="28"/>
          <w:szCs w:val="28"/>
        </w:rPr>
        <w:t xml:space="preserve"> фонд</w:t>
      </w:r>
      <w:r>
        <w:rPr>
          <w:b/>
          <w:sz w:val="28"/>
          <w:szCs w:val="28"/>
        </w:rPr>
        <w:t>ы</w:t>
      </w:r>
      <w:r w:rsidRPr="009D3990">
        <w:rPr>
          <w:b/>
          <w:sz w:val="28"/>
          <w:szCs w:val="28"/>
        </w:rPr>
        <w:t xml:space="preserve"> кандидатов, избирательных объединений и расходовании этих средств</w:t>
      </w:r>
      <w:r>
        <w:rPr>
          <w:b/>
          <w:sz w:val="28"/>
          <w:szCs w:val="28"/>
        </w:rPr>
        <w:t>,</w:t>
      </w:r>
      <w:r w:rsidRPr="009D3990">
        <w:rPr>
          <w:b/>
          <w:sz w:val="28"/>
          <w:szCs w:val="28"/>
        </w:rPr>
        <w:t xml:space="preserve"> </w:t>
      </w:r>
      <w:r w:rsidR="00DA263B">
        <w:rPr>
          <w:b/>
          <w:sz w:val="28"/>
          <w:szCs w:val="28"/>
        </w:rPr>
        <w:t>при проведении дополнительных выборов депутата Брянского районного Совета народных депутатов шестого созыва по Брянскому одномандатному избирательному округу № 1</w:t>
      </w:r>
    </w:p>
    <w:p w:rsidR="008A69CE" w:rsidRDefault="008A69CE" w:rsidP="008A69CE">
      <w:pPr>
        <w:jc w:val="center"/>
        <w:rPr>
          <w:bCs/>
          <w:sz w:val="20"/>
        </w:rPr>
      </w:pPr>
    </w:p>
    <w:p w:rsidR="008A69CE" w:rsidRDefault="008A69CE" w:rsidP="008A69CE"/>
    <w:p w:rsidR="008A69CE" w:rsidRDefault="008A69CE" w:rsidP="008A69CE"/>
    <w:p w:rsidR="008A69CE" w:rsidRPr="00065B1D" w:rsidRDefault="008A69CE" w:rsidP="00DA263B">
      <w:pPr>
        <w:pStyle w:val="ConsNormal"/>
        <w:widowControl/>
        <w:ind w:firstLine="0"/>
        <w:jc w:val="both"/>
      </w:pPr>
      <w:r>
        <w:tab/>
        <w:t>Настоящий Порядок разработан в соответствии с Законом Брянской области от 26 июня 2008 года № 54-З "О выборах депутатов представительных органов муниципальных образований в Брянской области" (далее - Закон). Порядок регулирует вопросы</w:t>
      </w:r>
      <w:r w:rsidR="005039A5">
        <w:t xml:space="preserve"> формирования </w:t>
      </w:r>
      <w:r w:rsidR="002203A6">
        <w:t>и расходования денежных средств избирательных фондов кандидатов, избирательных объединений,</w:t>
      </w:r>
      <w:r w:rsidR="00012E41">
        <w:t xml:space="preserve"> учета и отчетности о поступлении средств</w:t>
      </w:r>
      <w:r>
        <w:t xml:space="preserve"> в избирательные фонды кандидатов, избирательных объединений и расходовании этих средств, связанных с финансированием избирательной кампании кандидата, избирательного объединения.</w:t>
      </w:r>
    </w:p>
    <w:p w:rsidR="00670488" w:rsidRDefault="00670488" w:rsidP="00721C69">
      <w:pPr>
        <w:pStyle w:val="21"/>
        <w:spacing w:line="240" w:lineRule="auto"/>
        <w:ind w:firstLine="0"/>
      </w:pPr>
    </w:p>
    <w:p w:rsidR="00670488" w:rsidRPr="00721C69" w:rsidRDefault="00512E0E" w:rsidP="00721C69">
      <w:pPr>
        <w:pStyle w:val="ConsNormal"/>
        <w:widowControl/>
        <w:numPr>
          <w:ilvl w:val="0"/>
          <w:numId w:val="12"/>
        </w:numPr>
        <w:jc w:val="center"/>
        <w:rPr>
          <w:b/>
        </w:rPr>
      </w:pPr>
      <w:r>
        <w:rPr>
          <w:b/>
        </w:rPr>
        <w:t>Общие положения.</w:t>
      </w:r>
    </w:p>
    <w:p w:rsidR="00512E0E" w:rsidRDefault="00512E0E" w:rsidP="00DA263B">
      <w:pPr>
        <w:pStyle w:val="ConsNormal"/>
        <w:widowControl/>
        <w:ind w:firstLine="851"/>
        <w:jc w:val="both"/>
      </w:pPr>
      <w:r>
        <w:t xml:space="preserve">1.1. На выборах депутатов </w:t>
      </w:r>
      <w:r w:rsidR="004B1C96">
        <w:t>представительного органа муниципального</w:t>
      </w:r>
      <w:r w:rsidR="00065B1D">
        <w:t xml:space="preserve"> образова</w:t>
      </w:r>
      <w:r w:rsidR="004B1C96">
        <w:t>ния</w:t>
      </w:r>
      <w:r w:rsidR="00065B1D">
        <w:t xml:space="preserve"> в Брянской области</w:t>
      </w:r>
      <w:r>
        <w:t xml:space="preserve"> кандидат, выдвинутый в порядке самовыдвижения по одномандатному избирательному округу, кандидат, выдвинутый избирательным объединением по одномандатному избирательному округу (далее - кандидат), избирательное объединение, выдвинувшее единый список кандидатов</w:t>
      </w:r>
      <w:r w:rsidR="004B1C96">
        <w:t>,</w:t>
      </w:r>
      <w:r>
        <w:t xml:space="preserve"> создают собственный избирательный фонд</w:t>
      </w:r>
      <w:r w:rsidR="006C7BBA">
        <w:t xml:space="preserve"> </w:t>
      </w:r>
      <w:r>
        <w:t xml:space="preserve">для финансирования свой избирательной кампании. </w:t>
      </w:r>
    </w:p>
    <w:p w:rsidR="00512E0E" w:rsidRDefault="00512E0E" w:rsidP="00DA263B">
      <w:pPr>
        <w:pStyle w:val="ConsNormal"/>
        <w:widowControl/>
        <w:ind w:firstLine="851"/>
        <w:jc w:val="both"/>
      </w:pPr>
      <w:r>
        <w:t>1.2. Избирательное объединение, выдвинувшее кандидатов по одномандатным избирательным округам, и кандидат, выдвинутый в составе единого списка кандидатов, собственный избирательный фонд не создают.</w:t>
      </w:r>
    </w:p>
    <w:p w:rsidR="004B1C96" w:rsidRDefault="004B1C96" w:rsidP="00DA263B">
      <w:pPr>
        <w:pStyle w:val="ConsNormal"/>
        <w:widowControl/>
        <w:ind w:firstLine="851"/>
        <w:jc w:val="both"/>
      </w:pPr>
      <w:r>
        <w:t xml:space="preserve">1.3. </w:t>
      </w:r>
      <w:r w:rsidR="0051072D">
        <w:t>Создание кандидатом избирательного фонда необязательно при условии, что число избирателей в одномандатном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окружную избирательную комиссию об указанных обстоятельствах одновременно с представлением документов на регистрацию.</w:t>
      </w:r>
    </w:p>
    <w:p w:rsidR="00512E0E" w:rsidRDefault="0051072D" w:rsidP="00DA263B">
      <w:pPr>
        <w:pStyle w:val="ConsNormal"/>
        <w:widowControl/>
        <w:ind w:firstLine="851"/>
        <w:jc w:val="both"/>
      </w:pPr>
      <w:r>
        <w:t>1.4</w:t>
      </w:r>
      <w:r w:rsidR="00512E0E">
        <w:t xml:space="preserve">. Право распоряжаться денежными средствами (далее средства) избирательного фонда принадлежит создавшим этот фонд кандидату, избирательному объединению. </w:t>
      </w:r>
    </w:p>
    <w:p w:rsidR="00512E0E" w:rsidRDefault="00512E0E" w:rsidP="00DA263B">
      <w:pPr>
        <w:pStyle w:val="ConsNormal"/>
        <w:widowControl/>
        <w:ind w:firstLine="851"/>
        <w:jc w:val="both"/>
      </w:pPr>
      <w:r>
        <w:t xml:space="preserve">Кандидат </w:t>
      </w:r>
      <w:r w:rsidR="00D43578">
        <w:t>вправе</w:t>
      </w:r>
      <w:r>
        <w:t xml:space="preserve">, а избирательное объединение обязано  назначить уполномоченных представителей по финансовым вопросам, наделив их полномочиями по распоряжению средствами избирательного фонда и иными </w:t>
      </w:r>
      <w:r w:rsidR="009A007C">
        <w:t>полномочиями</w:t>
      </w:r>
      <w:r w:rsidR="006C7BBA">
        <w:t xml:space="preserve"> </w:t>
      </w:r>
      <w:r w:rsidR="009A007C" w:rsidRPr="00742264">
        <w:rPr>
          <w:szCs w:val="28"/>
        </w:rPr>
        <w:t>для обеспечения финансовой деятельности, связанной с проведением своей избирательной кампании.</w:t>
      </w:r>
    </w:p>
    <w:p w:rsidR="00512E0E" w:rsidRDefault="00512E0E" w:rsidP="00DA263B">
      <w:pPr>
        <w:pStyle w:val="ConsNormal"/>
        <w:widowControl/>
        <w:ind w:firstLine="851"/>
        <w:jc w:val="both"/>
      </w:pPr>
      <w:r>
        <w:t>1.</w:t>
      </w:r>
      <w:r w:rsidR="0051072D">
        <w:t>5</w:t>
      </w:r>
      <w:r>
        <w:t xml:space="preserve">. Средства избирательных фондов имеют целевое назначение. Они могут использоваться на покрытие расходов, связанных с проведением только </w:t>
      </w:r>
      <w:r>
        <w:lastRenderedPageBreak/>
        <w:t>своей избирательной кампании (кандидата, избирательного объединения). При этом избирательное объединение из своего избирательного фонда может оплачивать расходы на агитацию</w:t>
      </w:r>
      <w:r w:rsidR="00D43578">
        <w:t xml:space="preserve"> только за кандидатов</w:t>
      </w:r>
      <w:r>
        <w:t xml:space="preserve"> в состав</w:t>
      </w:r>
      <w:r w:rsidR="00D43578">
        <w:t>е</w:t>
      </w:r>
      <w:r>
        <w:t xml:space="preserve"> единого списка кандидатов. Агитация за кандидата, за избирательное объединение, оплачиваемая из средств избирательных фондов других кандидатов, избирательных объединений, запрещается.</w:t>
      </w:r>
    </w:p>
    <w:p w:rsidR="00670488" w:rsidRDefault="00670488" w:rsidP="00721C69">
      <w:pPr>
        <w:pStyle w:val="ConsNormal"/>
        <w:widowControl/>
        <w:ind w:firstLine="0"/>
      </w:pPr>
    </w:p>
    <w:p w:rsidR="00670488" w:rsidRPr="00721C69" w:rsidRDefault="00512E0E" w:rsidP="00721C69">
      <w:pPr>
        <w:pStyle w:val="ConsNormal"/>
        <w:widowControl/>
        <w:numPr>
          <w:ilvl w:val="0"/>
          <w:numId w:val="12"/>
        </w:numPr>
        <w:jc w:val="center"/>
        <w:rPr>
          <w:b/>
        </w:rPr>
      </w:pPr>
      <w:r>
        <w:rPr>
          <w:b/>
        </w:rPr>
        <w:t xml:space="preserve">Создание избирательных фондов. </w:t>
      </w:r>
    </w:p>
    <w:p w:rsidR="00512E0E" w:rsidRDefault="00512E0E" w:rsidP="00DA263B">
      <w:pPr>
        <w:pStyle w:val="ConsNormal"/>
        <w:widowControl/>
        <w:ind w:firstLine="851"/>
        <w:jc w:val="both"/>
      </w:pPr>
      <w:r>
        <w:t>2.1.  Избирательные фонды кандидатов могут создаваться только за счет</w:t>
      </w:r>
      <w:r w:rsidR="00EE4E99">
        <w:t xml:space="preserve"> следующих денежных средств</w:t>
      </w:r>
      <w:r>
        <w:t xml:space="preserve">: </w:t>
      </w:r>
    </w:p>
    <w:p w:rsidR="00512E0E" w:rsidRDefault="00512E0E" w:rsidP="00DA263B">
      <w:pPr>
        <w:pStyle w:val="ConsNormal"/>
        <w:widowControl/>
        <w:ind w:firstLine="851"/>
        <w:jc w:val="both"/>
      </w:pPr>
      <w:r>
        <w:t>а) собственных средств кандидата</w:t>
      </w:r>
      <w:r w:rsidR="00EE4E99">
        <w:t>, которые в совокупности</w:t>
      </w:r>
      <w:r>
        <w:t xml:space="preserve"> не </w:t>
      </w:r>
      <w:r w:rsidR="00EE4E99">
        <w:t>могут превышать</w:t>
      </w:r>
      <w:r w:rsidR="006C7BBA">
        <w:t xml:space="preserve"> </w:t>
      </w:r>
      <w:r w:rsidR="002203A6">
        <w:t>__________</w:t>
      </w:r>
      <w:r>
        <w:t xml:space="preserve"> рублей;</w:t>
      </w:r>
    </w:p>
    <w:p w:rsidR="00EE4E99" w:rsidRDefault="00512E0E" w:rsidP="00DA263B">
      <w:pPr>
        <w:pStyle w:val="ConsNormal"/>
        <w:widowControl/>
        <w:ind w:firstLine="851"/>
        <w:jc w:val="both"/>
      </w:pPr>
      <w:r>
        <w:t xml:space="preserve">б) средств, выделенных кандидату выдвинувшим его избирательным объединением (но не из средств избирательного фонда избирательного объединения), </w:t>
      </w:r>
      <w:r w:rsidR="00EE4E99">
        <w:t>которые в с</w:t>
      </w:r>
      <w:r w:rsidR="001002D9">
        <w:t xml:space="preserve">овокупности не могут превышать </w:t>
      </w:r>
      <w:r w:rsidR="002203A6">
        <w:t xml:space="preserve">________ </w:t>
      </w:r>
      <w:r w:rsidR="00EE4E99">
        <w:t>рублей;</w:t>
      </w:r>
    </w:p>
    <w:p w:rsidR="00512E0E" w:rsidRDefault="00512E0E" w:rsidP="00DA263B">
      <w:pPr>
        <w:pStyle w:val="ConsNormal"/>
        <w:widowControl/>
        <w:ind w:firstLine="851"/>
        <w:jc w:val="both"/>
      </w:pPr>
      <w:r w:rsidRPr="005C3D14">
        <w:t>в) </w:t>
      </w:r>
      <w:r w:rsidR="00EE4E99">
        <w:rPr>
          <w:szCs w:val="28"/>
        </w:rPr>
        <w:t>добровольных пожертвований граждан, при этом сумма пожертвований одного гражданина в совокупности не может превышать</w:t>
      </w:r>
      <w:r w:rsidR="002203A6">
        <w:t xml:space="preserve"> ________</w:t>
      </w:r>
      <w:r>
        <w:t xml:space="preserve"> рублей; </w:t>
      </w:r>
    </w:p>
    <w:p w:rsidR="00512E0E" w:rsidRDefault="00512E0E" w:rsidP="00DA263B">
      <w:pPr>
        <w:pStyle w:val="ConsNormal"/>
        <w:widowControl/>
        <w:tabs>
          <w:tab w:val="left" w:pos="851"/>
        </w:tabs>
        <w:ind w:firstLine="851"/>
        <w:jc w:val="both"/>
      </w:pPr>
      <w:r>
        <w:t xml:space="preserve">г) </w:t>
      </w:r>
      <w:r w:rsidR="00EE4E99">
        <w:rPr>
          <w:szCs w:val="28"/>
        </w:rPr>
        <w:t>добровольных пожертвований юридических лиц,</w:t>
      </w:r>
      <w:r w:rsidR="008D07C5">
        <w:rPr>
          <w:szCs w:val="28"/>
        </w:rPr>
        <w:t xml:space="preserve"> </w:t>
      </w:r>
      <w:r w:rsidR="00EE4E99">
        <w:rPr>
          <w:szCs w:val="28"/>
        </w:rPr>
        <w:t xml:space="preserve">при этом сумма пожертвований одного юридического лица в совокупности не может превышать </w:t>
      </w:r>
      <w:r w:rsidR="002203A6">
        <w:t>________</w:t>
      </w:r>
      <w:r>
        <w:t xml:space="preserve"> рублей. </w:t>
      </w:r>
    </w:p>
    <w:p w:rsidR="00512E0E" w:rsidRDefault="00EE4E99" w:rsidP="00DA263B">
      <w:pPr>
        <w:pStyle w:val="ConsNormal"/>
        <w:widowControl/>
        <w:ind w:firstLine="851"/>
        <w:jc w:val="both"/>
      </w:pPr>
      <w:r>
        <w:t>П</w:t>
      </w:r>
      <w:r w:rsidR="00512E0E">
        <w:t xml:space="preserve">редельная сумма </w:t>
      </w:r>
      <w:r w:rsidR="00D43578">
        <w:t xml:space="preserve">расходования средств избирательного фонда </w:t>
      </w:r>
      <w:r w:rsidR="00512E0E">
        <w:t xml:space="preserve">кандидата не может превышать </w:t>
      </w:r>
      <w:r w:rsidR="002203A6">
        <w:t>________</w:t>
      </w:r>
      <w:r w:rsidR="00512E0E">
        <w:t xml:space="preserve"> рублей.</w:t>
      </w:r>
    </w:p>
    <w:p w:rsidR="00512E0E" w:rsidRDefault="00512E0E" w:rsidP="00DA263B">
      <w:pPr>
        <w:pStyle w:val="ConsNormal"/>
        <w:widowControl/>
        <w:tabs>
          <w:tab w:val="left" w:pos="851"/>
        </w:tabs>
        <w:ind w:firstLine="851"/>
        <w:jc w:val="both"/>
      </w:pPr>
      <w:r>
        <w:t>2.2. Избирательные фонды избирательных объединений могут создаваться только за счет</w:t>
      </w:r>
      <w:r w:rsidR="00EE4E99">
        <w:t xml:space="preserve"> следующих денежных средств</w:t>
      </w:r>
      <w:r>
        <w:t>:</w:t>
      </w:r>
    </w:p>
    <w:p w:rsidR="00512E0E" w:rsidRDefault="00512E0E" w:rsidP="00DA263B">
      <w:pPr>
        <w:pStyle w:val="ConsNormal"/>
        <w:widowControl/>
        <w:ind w:firstLine="851"/>
        <w:jc w:val="both"/>
      </w:pPr>
      <w:r>
        <w:t>а) собственных средств избирательного объединения</w:t>
      </w:r>
      <w:r w:rsidR="003D2636">
        <w:t>,</w:t>
      </w:r>
      <w:r>
        <w:t xml:space="preserve"> </w:t>
      </w:r>
      <w:r w:rsidR="00EE4E99">
        <w:t>которые в совокупности не могут превышать</w:t>
      </w:r>
      <w:r w:rsidR="00D43578">
        <w:t xml:space="preserve"> </w:t>
      </w:r>
      <w:r w:rsidR="002203A6">
        <w:t>_______</w:t>
      </w:r>
      <w:r>
        <w:t xml:space="preserve">  рублей;  </w:t>
      </w:r>
    </w:p>
    <w:p w:rsidR="00EE4E99" w:rsidRDefault="00512E0E" w:rsidP="00DA263B">
      <w:pPr>
        <w:pStyle w:val="ConsNormal"/>
        <w:widowControl/>
        <w:ind w:firstLine="851"/>
        <w:jc w:val="both"/>
      </w:pPr>
      <w:r>
        <w:t xml:space="preserve">б) </w:t>
      </w:r>
      <w:r w:rsidR="00EE4E99">
        <w:rPr>
          <w:szCs w:val="28"/>
        </w:rPr>
        <w:t>добровольных пожертвований граждан, при этом сумма пожертвований одного гражданина в совокупности не может превышать</w:t>
      </w:r>
      <w:r w:rsidR="00EE4E99">
        <w:t xml:space="preserve"> </w:t>
      </w:r>
      <w:r w:rsidR="002203A6">
        <w:t>_______</w:t>
      </w:r>
      <w:r w:rsidR="00EE4E99">
        <w:t xml:space="preserve"> рублей; </w:t>
      </w:r>
    </w:p>
    <w:p w:rsidR="00EE4E99" w:rsidRDefault="00512E0E" w:rsidP="00DA263B">
      <w:pPr>
        <w:pStyle w:val="ConsNormal"/>
        <w:widowControl/>
        <w:tabs>
          <w:tab w:val="left" w:pos="851"/>
        </w:tabs>
        <w:ind w:firstLine="851"/>
        <w:jc w:val="both"/>
      </w:pPr>
      <w:r>
        <w:t xml:space="preserve">в) </w:t>
      </w:r>
      <w:r w:rsidR="00EE4E99">
        <w:rPr>
          <w:szCs w:val="28"/>
        </w:rPr>
        <w:t>добровольных пожертвований юридических лиц,</w:t>
      </w:r>
      <w:r w:rsidR="006C7BBA">
        <w:rPr>
          <w:szCs w:val="28"/>
        </w:rPr>
        <w:t xml:space="preserve"> </w:t>
      </w:r>
      <w:r w:rsidR="00EE4E99">
        <w:rPr>
          <w:szCs w:val="28"/>
        </w:rPr>
        <w:t xml:space="preserve">при этом сумма пожертвований одного юридического лица в совокупности не может превышать </w:t>
      </w:r>
      <w:r w:rsidR="002203A6">
        <w:t>________</w:t>
      </w:r>
      <w:r w:rsidR="00EE4E99">
        <w:t xml:space="preserve"> рублей. </w:t>
      </w:r>
    </w:p>
    <w:p w:rsidR="00512E0E" w:rsidRDefault="00EE4E99" w:rsidP="00DA263B">
      <w:pPr>
        <w:pStyle w:val="ConsNormal"/>
        <w:widowControl/>
        <w:ind w:firstLine="851"/>
        <w:jc w:val="both"/>
      </w:pPr>
      <w:r>
        <w:t>П</w:t>
      </w:r>
      <w:r w:rsidR="00512E0E">
        <w:t xml:space="preserve">редельная сумма </w:t>
      </w:r>
      <w:r w:rsidR="00D43578">
        <w:t xml:space="preserve">расходования средств </w:t>
      </w:r>
      <w:r w:rsidR="00512E0E">
        <w:t xml:space="preserve">избирательного фонда избирательного объединения не может превышать </w:t>
      </w:r>
      <w:r w:rsidR="002203A6">
        <w:t>___________</w:t>
      </w:r>
      <w:r w:rsidR="00512E0E">
        <w:t xml:space="preserve"> рублей.</w:t>
      </w:r>
    </w:p>
    <w:p w:rsidR="00512E0E" w:rsidRDefault="00512E0E" w:rsidP="00DA263B">
      <w:pPr>
        <w:pStyle w:val="14"/>
        <w:spacing w:line="240" w:lineRule="auto"/>
        <w:ind w:firstLine="851"/>
      </w:pPr>
      <w:r>
        <w:t xml:space="preserve">2.3. Если кандидат, выдвинутый по одномандатному избирательному округу, одновременно выдвинут на других выборах, </w:t>
      </w:r>
      <w:r w:rsidR="00D43578">
        <w:t>приводящихся</w:t>
      </w:r>
      <w:r>
        <w:t xml:space="preserve"> на территории этого одномандатного избирательного округа либо на территории, которая включает в себя территорию этого одномандатного избирательного округа, он, в предусмотренных </w:t>
      </w:r>
      <w:r w:rsidR="002203A6">
        <w:t>федеральным законом, законами</w:t>
      </w:r>
      <w:r w:rsidR="00486EB7">
        <w:t xml:space="preserve"> Брянской области</w:t>
      </w:r>
      <w:r>
        <w:t xml:space="preserve"> случаях, обязан создать помимо избирательного фонда, у</w:t>
      </w:r>
      <w:r w:rsidR="002203A6">
        <w:t>казанного в пункте 1.1 настоящего</w:t>
      </w:r>
      <w:r>
        <w:t xml:space="preserve"> </w:t>
      </w:r>
      <w:r w:rsidR="002203A6">
        <w:t>Порядка</w:t>
      </w:r>
      <w:r w:rsidR="00EE4E99">
        <w:t xml:space="preserve">, иные избирательные фонды. </w:t>
      </w:r>
      <w:r w:rsidR="00486EB7">
        <w:t>При этом</w:t>
      </w:r>
      <w:r>
        <w:t xml:space="preserve"> предельные размеры расходования средств этих избирательных фондов исчисляются в совокупности по наибольшему из предельных размеров расходования средств избирательных фондов, определенных соответствующими федеральными законами, законами Брянской области.</w:t>
      </w:r>
    </w:p>
    <w:p w:rsidR="00512E0E" w:rsidRDefault="00512E0E" w:rsidP="00DA263B">
      <w:pPr>
        <w:pStyle w:val="ConsNormal"/>
        <w:widowControl/>
        <w:ind w:firstLine="851"/>
        <w:jc w:val="both"/>
      </w:pPr>
      <w:r>
        <w:lastRenderedPageBreak/>
        <w:t xml:space="preserve">Для финансирования </w:t>
      </w:r>
      <w:r w:rsidR="002203A6">
        <w:t xml:space="preserve">избирательной кампании </w:t>
      </w:r>
      <w:r>
        <w:t xml:space="preserve">в конкретном избирательном округе кандидат вправе использовать только средства избирательного фонда, созданного для проведения данной избирательной кампании. </w:t>
      </w:r>
    </w:p>
    <w:p w:rsidR="00512E0E" w:rsidRDefault="00512E0E" w:rsidP="00DA263B">
      <w:pPr>
        <w:pStyle w:val="ConsNormal"/>
        <w:widowControl/>
        <w:ind w:firstLine="851"/>
        <w:jc w:val="both"/>
      </w:pPr>
      <w:r>
        <w:t xml:space="preserve">2.4. Добровольным пожертвованием признается: </w:t>
      </w:r>
    </w:p>
    <w:p w:rsidR="00512E0E" w:rsidRDefault="00512E0E" w:rsidP="00DA263B">
      <w:pPr>
        <w:pStyle w:val="ConsNormal"/>
        <w:widowControl/>
        <w:ind w:firstLine="851"/>
        <w:jc w:val="both"/>
      </w:pPr>
      <w:r>
        <w:t xml:space="preserve">- для юридического лица – безвозмездное перечисление средств со своего расчетного счета на специальный избирательный счет кандидата, избирательного объединения; </w:t>
      </w:r>
    </w:p>
    <w:p w:rsidR="00512E0E" w:rsidRDefault="00512E0E" w:rsidP="00DA263B">
      <w:pPr>
        <w:pStyle w:val="ConsNormal"/>
        <w:widowControl/>
        <w:ind w:firstLine="851"/>
        <w:jc w:val="both"/>
      </w:pPr>
      <w:r>
        <w:t>- для гражданина – безвозмездное внесение (перечисление) собственных средств на специальный избирательный счет кандидата, избирательного объединения.</w:t>
      </w:r>
    </w:p>
    <w:p w:rsidR="009A007C" w:rsidRPr="00645A9F" w:rsidRDefault="009A007C" w:rsidP="00DA263B">
      <w:pPr>
        <w:pStyle w:val="ConsNormal"/>
        <w:widowControl/>
        <w:ind w:firstLine="708"/>
        <w:jc w:val="both"/>
        <w:rPr>
          <w:bCs/>
          <w:szCs w:val="28"/>
        </w:rPr>
      </w:pPr>
      <w:r>
        <w:t xml:space="preserve">2.5. </w:t>
      </w:r>
      <w:r w:rsidRPr="00645A9F">
        <w:t xml:space="preserve">Внесение добровольных пожертвований на специальный избирательный счет кандидата, избирательного объединения осуществляется в соответствии с </w:t>
      </w:r>
      <w:r w:rsidRPr="00645A9F">
        <w:rPr>
          <w:szCs w:val="28"/>
        </w:rPr>
        <w:t xml:space="preserve">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w:t>
      </w:r>
      <w:r w:rsidRPr="00645A9F">
        <w:rPr>
          <w:bCs/>
          <w:szCs w:val="28"/>
        </w:rPr>
        <w:t xml:space="preserve">депутатов </w:t>
      </w:r>
      <w:r w:rsidR="003D2636">
        <w:rPr>
          <w:bCs/>
          <w:szCs w:val="28"/>
        </w:rPr>
        <w:t>представительных органов муниципальных образований в Брянской области</w:t>
      </w:r>
      <w:r w:rsidR="008753F3">
        <w:rPr>
          <w:bCs/>
          <w:szCs w:val="28"/>
        </w:rPr>
        <w:t>, утвержденным п</w:t>
      </w:r>
      <w:r w:rsidRPr="00645A9F">
        <w:rPr>
          <w:bCs/>
          <w:szCs w:val="28"/>
        </w:rPr>
        <w:t xml:space="preserve">остановлением Избирательной комиссии Брянской области от </w:t>
      </w:r>
      <w:r w:rsidR="003D2636">
        <w:rPr>
          <w:bCs/>
          <w:szCs w:val="28"/>
        </w:rPr>
        <w:t>05</w:t>
      </w:r>
      <w:r w:rsidR="00C8103F">
        <w:rPr>
          <w:bCs/>
          <w:szCs w:val="28"/>
        </w:rPr>
        <w:t xml:space="preserve"> </w:t>
      </w:r>
      <w:r w:rsidR="003D2636">
        <w:rPr>
          <w:bCs/>
          <w:szCs w:val="28"/>
        </w:rPr>
        <w:t>июня</w:t>
      </w:r>
      <w:r w:rsidR="00C8103F">
        <w:rPr>
          <w:bCs/>
          <w:szCs w:val="28"/>
        </w:rPr>
        <w:t xml:space="preserve"> </w:t>
      </w:r>
      <w:r w:rsidRPr="00645A9F">
        <w:rPr>
          <w:bCs/>
          <w:szCs w:val="28"/>
        </w:rPr>
        <w:t>2019 года №</w:t>
      </w:r>
      <w:r w:rsidR="003E666A">
        <w:rPr>
          <w:bCs/>
          <w:szCs w:val="28"/>
        </w:rPr>
        <w:t xml:space="preserve"> </w:t>
      </w:r>
      <w:r w:rsidR="00903AD5">
        <w:rPr>
          <w:bCs/>
          <w:szCs w:val="28"/>
        </w:rPr>
        <w:t>92/859-6</w:t>
      </w:r>
      <w:r w:rsidR="00F01240">
        <w:rPr>
          <w:bCs/>
          <w:szCs w:val="28"/>
        </w:rPr>
        <w:t xml:space="preserve"> </w:t>
      </w:r>
      <w:r w:rsidR="003E666A">
        <w:rPr>
          <w:szCs w:val="28"/>
        </w:rPr>
        <w:t>(с изм. от 12 марта 2020 года № 129/1265-6, от 21 июня 2021 года № 177/1691-6).</w:t>
      </w:r>
    </w:p>
    <w:p w:rsidR="00512E0E" w:rsidRDefault="00645A9F" w:rsidP="00DA263B">
      <w:pPr>
        <w:pStyle w:val="ConsNormal"/>
        <w:widowControl/>
        <w:ind w:firstLine="851"/>
        <w:jc w:val="both"/>
      </w:pPr>
      <w:r>
        <w:t>2.</w:t>
      </w:r>
      <w:r w:rsidR="00E83E2E">
        <w:t>6</w:t>
      </w:r>
      <w:r w:rsidR="00512E0E">
        <w:t xml:space="preserve">. Запрещается вносить пожертвования в избирательные фонды кандидатов, избирательных объединений: </w:t>
      </w:r>
    </w:p>
    <w:p w:rsidR="00512E0E" w:rsidRDefault="00512E0E" w:rsidP="00DA263B">
      <w:pPr>
        <w:pStyle w:val="ConsNormal"/>
        <w:widowControl/>
        <w:ind w:firstLine="851"/>
        <w:jc w:val="both"/>
      </w:pPr>
      <w:r>
        <w:t>1) иностранным государствам и иностранным организациям;</w:t>
      </w:r>
    </w:p>
    <w:p w:rsidR="00512E0E" w:rsidRDefault="00512E0E" w:rsidP="00DA263B">
      <w:pPr>
        <w:pStyle w:val="ConsNormal"/>
        <w:widowControl/>
        <w:ind w:firstLine="851"/>
        <w:jc w:val="both"/>
      </w:pPr>
      <w:r>
        <w:t>2) иностранным гражданам;</w:t>
      </w:r>
    </w:p>
    <w:p w:rsidR="00512E0E" w:rsidRDefault="00512E0E" w:rsidP="00DA263B">
      <w:pPr>
        <w:pStyle w:val="ConsNormal"/>
        <w:widowControl/>
        <w:ind w:firstLine="851"/>
        <w:jc w:val="both"/>
      </w:pPr>
      <w:r>
        <w:t>3) лицам без гражданства;</w:t>
      </w:r>
    </w:p>
    <w:p w:rsidR="00512E0E" w:rsidRDefault="00512E0E" w:rsidP="00DA263B">
      <w:pPr>
        <w:pStyle w:val="ConsNormal"/>
        <w:widowControl/>
        <w:ind w:firstLine="851"/>
        <w:jc w:val="both"/>
      </w:pPr>
      <w:r>
        <w:t>4) гражданам Российской Федерации, не достигшим возраста 18 лет на день голосования;</w:t>
      </w:r>
    </w:p>
    <w:p w:rsidR="00512E0E" w:rsidRDefault="00512E0E" w:rsidP="00DA263B">
      <w:pPr>
        <w:pStyle w:val="ConsNormal"/>
        <w:widowControl/>
        <w:ind w:firstLine="851"/>
        <w:jc w:val="both"/>
      </w:pPr>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w:t>
      </w:r>
      <w:r w:rsidR="00067AB0">
        <w:t>и) решения о назначении выборов</w:t>
      </w:r>
      <w:r w:rsidR="002355CB">
        <w:t xml:space="preserve"> </w:t>
      </w:r>
      <w: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E0E" w:rsidRDefault="00512E0E" w:rsidP="00DA263B">
      <w:pPr>
        <w:pStyle w:val="ConsNormal"/>
        <w:widowControl/>
        <w:ind w:firstLine="851"/>
        <w:jc w:val="both"/>
      </w:pPr>
      <w:r>
        <w:t>6) международным организациям и международным общественным движениям;</w:t>
      </w:r>
    </w:p>
    <w:p w:rsidR="00512E0E" w:rsidRDefault="00512E0E" w:rsidP="00DA263B">
      <w:pPr>
        <w:pStyle w:val="ConsNormal"/>
        <w:widowControl/>
        <w:ind w:firstLine="851"/>
        <w:jc w:val="both"/>
      </w:pPr>
      <w:r>
        <w:t>7) органам государственной власти, иным государственным органам, органам местного самоуправления;</w:t>
      </w:r>
    </w:p>
    <w:p w:rsidR="00512E0E" w:rsidRDefault="00512E0E" w:rsidP="00DA263B">
      <w:pPr>
        <w:pStyle w:val="ConsNormal"/>
        <w:widowControl/>
        <w:ind w:firstLine="851"/>
        <w:jc w:val="both"/>
      </w:pPr>
      <w:r>
        <w:t>8) государственным и муниципальным учреждениям, государственным и муниципальным унитарным предприятиям;</w:t>
      </w:r>
    </w:p>
    <w:p w:rsidR="00512E0E" w:rsidRDefault="00512E0E" w:rsidP="00DA263B">
      <w:pPr>
        <w:pStyle w:val="ConsNormal"/>
        <w:widowControl/>
        <w:ind w:firstLine="851"/>
        <w:jc w:val="both"/>
      </w:pPr>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w:t>
      </w:r>
      <w:r w:rsidR="00067AB0">
        <w:t xml:space="preserve">) решения о назначении выборов </w:t>
      </w:r>
      <w:r>
        <w:t xml:space="preserve">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E0E" w:rsidRDefault="00512E0E" w:rsidP="00DA263B">
      <w:pPr>
        <w:pStyle w:val="ConsNormal"/>
        <w:widowControl/>
        <w:ind w:firstLine="851"/>
        <w:jc w:val="both"/>
      </w:pPr>
      <w:r>
        <w:lastRenderedPageBreak/>
        <w:t>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5 и 9 настоящего пункта; организациям, имеющим в своем уставном (складочном) капитале долю (вклад) юридических лиц, указанных в подпунктах 5 и 9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E0E" w:rsidRDefault="00512E0E" w:rsidP="00DA263B">
      <w:pPr>
        <w:pStyle w:val="ConsNormal"/>
        <w:widowControl/>
        <w:ind w:firstLine="851"/>
        <w:jc w:val="both"/>
      </w:pPr>
      <w:r>
        <w:t>11) воинским частям, военным учреждениям и организациям, правоохранительным органам;</w:t>
      </w:r>
    </w:p>
    <w:p w:rsidR="00512E0E" w:rsidRDefault="00512E0E" w:rsidP="00DA263B">
      <w:pPr>
        <w:pStyle w:val="ConsNormal"/>
        <w:widowControl/>
        <w:ind w:firstLine="851"/>
        <w:jc w:val="both"/>
      </w:pPr>
      <w:r>
        <w:t>12) благотворительным и религиозным организациям, а также учрежденным ими организациям;</w:t>
      </w:r>
    </w:p>
    <w:p w:rsidR="00512E0E" w:rsidRDefault="00512E0E" w:rsidP="00DA263B">
      <w:pPr>
        <w:pStyle w:val="ConsNormal"/>
        <w:widowControl/>
        <w:ind w:firstLine="851"/>
        <w:jc w:val="both"/>
      </w:pPr>
      <w:r>
        <w:t xml:space="preserve">13) </w:t>
      </w:r>
      <w:r w:rsidR="00D47E76">
        <w:t>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w:t>
      </w:r>
      <w:r w:rsidR="00D47E76">
        <w:rPr>
          <w:szCs w:val="28"/>
        </w:rPr>
        <w:t>, или указал недостоверные или неполные</w:t>
      </w:r>
      <w:r w:rsidR="00D47E76">
        <w:t xml:space="preserve">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w:t>
      </w:r>
      <w:r w:rsidR="00D47E76">
        <w:rPr>
          <w:szCs w:val="28"/>
        </w:rPr>
        <w:t>, или указаны</w:t>
      </w:r>
      <w:r w:rsidR="00D47E76">
        <w:t xml:space="preserve"> недостоверные сведения</w:t>
      </w:r>
      <w:r>
        <w:t>;</w:t>
      </w:r>
    </w:p>
    <w:p w:rsidR="00512E0E" w:rsidRDefault="00512E0E" w:rsidP="00DA263B">
      <w:pPr>
        <w:pStyle w:val="ConsNormal"/>
        <w:widowControl/>
        <w:ind w:firstLine="851"/>
        <w:jc w:val="both"/>
      </w:pPr>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r w:rsidR="003E666A">
        <w:rPr>
          <w:bCs/>
          <w:szCs w:val="28"/>
        </w:rPr>
        <w:t>,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r>
        <w:t>;</w:t>
      </w:r>
    </w:p>
    <w:p w:rsidR="00512E0E" w:rsidRDefault="00512E0E" w:rsidP="00DA263B">
      <w:pPr>
        <w:pStyle w:val="ConsNormal"/>
        <w:widowControl/>
        <w:ind w:firstLine="851"/>
        <w:jc w:val="both"/>
      </w:pPr>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512E0E" w:rsidRDefault="00512E0E" w:rsidP="00DA263B">
      <w:pPr>
        <w:pStyle w:val="ConsNormal"/>
        <w:widowControl/>
        <w:ind w:firstLine="851"/>
        <w:jc w:val="both"/>
      </w:pPr>
      <w:r>
        <w:t>а) иностранных  государств, а также указанных в подпунктах 1-4, 6-8, 11-14 настоящего пункта органов, организаций или физических лиц;</w:t>
      </w:r>
    </w:p>
    <w:p w:rsidR="00512E0E" w:rsidRDefault="00512E0E" w:rsidP="00DA263B">
      <w:pPr>
        <w:pStyle w:val="ConsNormal"/>
        <w:widowControl/>
        <w:ind w:firstLine="851"/>
        <w:jc w:val="both"/>
      </w:pPr>
      <w: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E0E" w:rsidRDefault="00512E0E" w:rsidP="00DA263B">
      <w:pPr>
        <w:pStyle w:val="ConsNormal"/>
        <w:widowControl/>
        <w:ind w:firstLine="851"/>
        <w:jc w:val="both"/>
      </w:pPr>
      <w: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E0E" w:rsidRDefault="00512E0E" w:rsidP="00DA263B">
      <w:pPr>
        <w:pStyle w:val="ConsNormal"/>
        <w:widowControl/>
        <w:ind w:firstLine="851"/>
        <w:jc w:val="both"/>
      </w:pPr>
      <w:r>
        <w:lastRenderedPageBreak/>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512E0E" w:rsidRDefault="00512E0E" w:rsidP="00DA263B">
      <w:pPr>
        <w:pStyle w:val="ConsNormal"/>
        <w:widowControl/>
        <w:ind w:firstLine="851"/>
        <w:jc w:val="both"/>
      </w:pPr>
      <w:r>
        <w:t>д) организаций, учрежденных юридическими лицами, указанными в подпунктах "б" и "в" настоящего подпункта;</w:t>
      </w:r>
    </w:p>
    <w:p w:rsidR="00512E0E" w:rsidRDefault="00512E0E" w:rsidP="00DA263B">
      <w:pPr>
        <w:pStyle w:val="ConsNormal"/>
        <w:widowControl/>
        <w:ind w:firstLine="851"/>
        <w:jc w:val="both"/>
      </w:pPr>
      <w:r>
        <w:t>е) организаций, в уставном (складочном) капитале которых доля (вклад) юридических лиц, указанных в подпунктах "б" и "в"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E0E" w:rsidRDefault="00512E0E" w:rsidP="00DA263B">
      <w:pPr>
        <w:pStyle w:val="ConsNormal"/>
        <w:widowControl/>
        <w:ind w:firstLine="851"/>
        <w:jc w:val="both"/>
      </w:pPr>
      <w:r>
        <w:t xml:space="preserve">Некоммерческие организации, указанные в подпункте 15 </w:t>
      </w:r>
      <w:r w:rsidR="00645A9F">
        <w:t>настоящего пункта</w:t>
      </w:r>
      <w:r>
        <w:t xml:space="preserve">, не вправе вносить пожертвования в избирательный фонд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подпунктах "а" - "е" подпункта 15 </w:t>
      </w:r>
      <w:r w:rsidR="00645A9F">
        <w:t>настоящего пункта</w:t>
      </w:r>
      <w:r>
        <w:t xml:space="preserve"> (в случае невозможности возврата не были перечислены (переданы) </w:t>
      </w:r>
      <w:r w:rsidRPr="00E83E2E">
        <w:t>в доход Российской</w:t>
      </w:r>
      <w:r>
        <w:t xml:space="preserve"> Федерации), до дня внесения пожертвования в избирательный фонд.</w:t>
      </w:r>
    </w:p>
    <w:p w:rsidR="00512E0E" w:rsidRDefault="00512E0E" w:rsidP="00DA263B">
      <w:pPr>
        <w:pStyle w:val="ConsNormal"/>
        <w:widowControl/>
        <w:ind w:firstLine="851"/>
        <w:jc w:val="both"/>
      </w:pPr>
      <w:r>
        <w:t>2.</w:t>
      </w:r>
      <w:r w:rsidR="00E83E2E">
        <w:t>7</w:t>
      </w:r>
      <w:r>
        <w:t>. Если добровольное пожертвование поступило в избирательный фонд от гражданина или юридического лица, не имеющих права осуществлять такое пожертвование, либо если пожертвование было внесено с нарушением пункт</w:t>
      </w:r>
      <w:r w:rsidR="00645A9F">
        <w:t>а</w:t>
      </w:r>
      <w:r>
        <w:t xml:space="preserve"> 2.5 </w:t>
      </w:r>
      <w:r w:rsidR="008869E3">
        <w:t>настоящего</w:t>
      </w:r>
      <w:r>
        <w:t xml:space="preserve"> </w:t>
      </w:r>
      <w:r w:rsidR="008869E3">
        <w:t>Порядка</w:t>
      </w:r>
      <w:r>
        <w:t>, либо в ра</w:t>
      </w:r>
      <w:r w:rsidR="00E83E2E">
        <w:t>змерах, превышающих максимальные</w:t>
      </w:r>
      <w:r>
        <w:t xml:space="preserve"> размер</w:t>
      </w:r>
      <w:r w:rsidR="00E83E2E">
        <w:t>ы</w:t>
      </w:r>
      <w:r>
        <w:t xml:space="preserve"> пожертвования,</w:t>
      </w:r>
      <w:r w:rsidR="00E83E2E">
        <w:t xml:space="preserve"> предусмотрен</w:t>
      </w:r>
      <w:r w:rsidR="002203A6">
        <w:t>ные пунктами 2.1 и 2.2 настоящего</w:t>
      </w:r>
      <w:r w:rsidR="00E83E2E">
        <w:t xml:space="preserve"> </w:t>
      </w:r>
      <w:r w:rsidR="002203A6">
        <w:t>Порядка</w:t>
      </w:r>
      <w:r w:rsidR="00E83E2E">
        <w:t>,</w:t>
      </w:r>
      <w:r>
        <w:t xml:space="preserve"> кандидат, избирательное объединение, обязаны </w:t>
      </w:r>
      <w:r w:rsidR="00E83E2E">
        <w:t xml:space="preserve">не позднее чем через 10 дней со дня его поступления на специальный избирательный счет </w:t>
      </w:r>
      <w:r>
        <w:t>возвратить это пожертвование жертвователю</w:t>
      </w:r>
      <w:r w:rsidR="00E83E2E">
        <w:t xml:space="preserve"> соответственно</w:t>
      </w:r>
      <w:r>
        <w:t xml:space="preserve"> полностью или ту его часть, которая превышает установленный </w:t>
      </w:r>
      <w:r w:rsidR="002203A6">
        <w:t>предельный</w:t>
      </w:r>
      <w:r>
        <w:t xml:space="preserve"> размер пожертвования (за вычетом расходов на пересылку), с указанием в платежном (расчетном) документе причины возврата.</w:t>
      </w:r>
    </w:p>
    <w:p w:rsidR="00E83E2E" w:rsidRDefault="00E83E2E" w:rsidP="00DA263B">
      <w:pPr>
        <w:pStyle w:val="ConsNormal"/>
        <w:widowControl/>
        <w:ind w:firstLine="851"/>
        <w:jc w:val="both"/>
      </w:pPr>
      <w:r>
        <w:t>2.8. Кандидат, избирательное объединение до дня голосования вправе возвратить жертвователю любое пожертвование, за исключением внесенного анонимным жертвователем.</w:t>
      </w:r>
    </w:p>
    <w:p w:rsidR="00E039BF" w:rsidRDefault="00512E0E" w:rsidP="00DA263B">
      <w:pPr>
        <w:pStyle w:val="ConsNormal"/>
        <w:widowControl/>
        <w:ind w:firstLine="851"/>
        <w:jc w:val="both"/>
      </w:pPr>
      <w:r>
        <w:t>2.</w:t>
      </w:r>
      <w:r w:rsidR="00645A9F">
        <w:t>9</w:t>
      </w:r>
      <w:r>
        <w:t xml:space="preserve">. Пожертвование, внесенное в избирательный фонд анонимным жертвователем, не позднее чем через 10 дней со дня поступления на специальный избирательный счет должно быть перечислено кандидатом, избирательным объединением в доход </w:t>
      </w:r>
      <w:r w:rsidR="008869E3">
        <w:t>местного бюджета.</w:t>
      </w:r>
    </w:p>
    <w:p w:rsidR="000E5EF2" w:rsidRDefault="000E5EF2" w:rsidP="00DA263B">
      <w:pPr>
        <w:pStyle w:val="ConsNormal"/>
        <w:widowControl/>
        <w:ind w:firstLine="851"/>
        <w:jc w:val="both"/>
      </w:pPr>
      <w:r>
        <w:t>2.10. </w:t>
      </w:r>
      <w:r w:rsidRPr="00645A9F">
        <w:t>Кандидат, избирательное объединение не несут ответственности за принятие пожертвований, при внесении которых жертвователи указали сведения, оказавшиеся недостоверными</w:t>
      </w:r>
      <w:r w:rsidR="003E666A">
        <w:t xml:space="preserve"> </w:t>
      </w:r>
      <w:r w:rsidR="003E666A">
        <w:rPr>
          <w:bCs/>
          <w:szCs w:val="28"/>
        </w:rPr>
        <w:t>или неполными</w:t>
      </w:r>
      <w:r w:rsidRPr="00645A9F">
        <w:t>, если кандидат, избирательное объединение, их уполномоченные представители по финансовым вопросам своевременно не получили информацию о неправомерности этих пожертвований</w:t>
      </w:r>
      <w:r w:rsidR="008459CE">
        <w:t xml:space="preserve"> </w:t>
      </w:r>
      <w:r w:rsidR="008459CE">
        <w:rPr>
          <w:bCs/>
          <w:szCs w:val="28"/>
        </w:rPr>
        <w:t>или неполноте сведений о жертвователе</w:t>
      </w:r>
      <w:r w:rsidRPr="00645A9F">
        <w:t>.</w:t>
      </w:r>
    </w:p>
    <w:p w:rsidR="00844E8D" w:rsidRDefault="000E5EF2" w:rsidP="00DA263B">
      <w:pPr>
        <w:pStyle w:val="ConsNormal"/>
        <w:widowControl/>
        <w:ind w:firstLine="851"/>
        <w:jc w:val="both"/>
        <w:rPr>
          <w:bCs/>
          <w:szCs w:val="28"/>
        </w:rPr>
      </w:pPr>
      <w:r>
        <w:t xml:space="preserve">2.11. </w:t>
      </w:r>
      <w:r w:rsidR="00844E8D" w:rsidRPr="00645A9F">
        <w:rPr>
          <w:bCs/>
          <w:szCs w:val="28"/>
        </w:rPr>
        <w:t xml:space="preserve">При внесении собственных средств кандидата, </w:t>
      </w:r>
      <w:r w:rsidR="00844E8D">
        <w:rPr>
          <w:bCs/>
          <w:szCs w:val="28"/>
        </w:rPr>
        <w:t xml:space="preserve">перечислении собственных средств </w:t>
      </w:r>
      <w:r w:rsidR="00844E8D" w:rsidRPr="00645A9F">
        <w:rPr>
          <w:bCs/>
          <w:szCs w:val="28"/>
        </w:rPr>
        <w:t xml:space="preserve">избирательного объединения на специальный </w:t>
      </w:r>
      <w:r w:rsidR="00844E8D" w:rsidRPr="00645A9F">
        <w:rPr>
          <w:bCs/>
          <w:szCs w:val="28"/>
        </w:rPr>
        <w:lastRenderedPageBreak/>
        <w:t xml:space="preserve">избирательный счет </w:t>
      </w:r>
      <w:r>
        <w:rPr>
          <w:bCs/>
          <w:szCs w:val="28"/>
        </w:rPr>
        <w:t xml:space="preserve">кандидата, избирательного объединения </w:t>
      </w:r>
      <w:r w:rsidR="00844E8D" w:rsidRPr="00645A9F">
        <w:rPr>
          <w:bCs/>
          <w:szCs w:val="28"/>
        </w:rPr>
        <w:t>в реквизите «Назначение платежа» распоряжения о переводе денежных средств делается соответственно следующая запись: «Собственные средства кандидата», «Собственные средства избирательного объединения».</w:t>
      </w:r>
    </w:p>
    <w:p w:rsidR="008459CE" w:rsidRDefault="008459CE" w:rsidP="00DA263B">
      <w:pPr>
        <w:pStyle w:val="ConsNormal"/>
        <w:widowControl/>
        <w:ind w:firstLine="851"/>
        <w:jc w:val="both"/>
        <w:rPr>
          <w:bCs/>
          <w:szCs w:val="28"/>
        </w:rPr>
      </w:pPr>
      <w:r>
        <w:rPr>
          <w:bCs/>
          <w:szCs w:val="28"/>
        </w:rPr>
        <w:t xml:space="preserve">Внесение собственных средств на специальный избирательный счет кандидата, избирательного объединения осуществляется в соответствии с 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представительных органов муниципальных образований в Брянской области, утвержденным постановлением Избирательной комиссии Брянской области </w:t>
      </w:r>
      <w:r w:rsidRPr="00486BB9">
        <w:rPr>
          <w:szCs w:val="28"/>
        </w:rPr>
        <w:t xml:space="preserve">от 05 июня 2019 года № 92/859-6 </w:t>
      </w:r>
      <w:r>
        <w:rPr>
          <w:bCs/>
          <w:szCs w:val="28"/>
        </w:rPr>
        <w:t xml:space="preserve"> (</w:t>
      </w:r>
      <w:r>
        <w:rPr>
          <w:szCs w:val="28"/>
        </w:rPr>
        <w:t>с изм. от 12 марта 2020 года</w:t>
      </w:r>
      <w:r w:rsidRPr="00A51353">
        <w:rPr>
          <w:szCs w:val="28"/>
        </w:rPr>
        <w:t xml:space="preserve"> № 129/126</w:t>
      </w:r>
      <w:r>
        <w:rPr>
          <w:szCs w:val="28"/>
        </w:rPr>
        <w:t>5</w:t>
      </w:r>
      <w:r w:rsidRPr="00A51353">
        <w:rPr>
          <w:szCs w:val="28"/>
        </w:rPr>
        <w:t xml:space="preserve">-6, от </w:t>
      </w:r>
      <w:r>
        <w:rPr>
          <w:szCs w:val="28"/>
        </w:rPr>
        <w:t>21 июня 2021 года № 177/1691-6</w:t>
      </w:r>
      <w:r w:rsidRPr="00A51353">
        <w:rPr>
          <w:szCs w:val="28"/>
        </w:rPr>
        <w:t>)</w:t>
      </w:r>
      <w:r>
        <w:rPr>
          <w:szCs w:val="28"/>
        </w:rPr>
        <w:t>.</w:t>
      </w:r>
    </w:p>
    <w:p w:rsidR="00844E8D" w:rsidRDefault="000E5EF2" w:rsidP="00DA263B">
      <w:pPr>
        <w:pStyle w:val="ConsNormal"/>
        <w:widowControl/>
        <w:ind w:firstLine="851"/>
        <w:jc w:val="both"/>
      </w:pPr>
      <w:r>
        <w:t xml:space="preserve">2.12. </w:t>
      </w:r>
      <w:r w:rsidR="00844E8D">
        <w:t>Если</w:t>
      </w:r>
      <w:r>
        <w:t xml:space="preserve"> собственные средства кандидата, избирательного объединения внесены в размер</w:t>
      </w:r>
      <w:r w:rsidR="0012007E">
        <w:t>ах</w:t>
      </w:r>
      <w:r w:rsidR="00844E8D">
        <w:t>, превышающих максимальные размеры, предусмотренны</w:t>
      </w:r>
      <w:r w:rsidR="008869E3">
        <w:t>е пунктами 2.1 и 2.2 настоящего</w:t>
      </w:r>
      <w:r w:rsidR="00844E8D">
        <w:t xml:space="preserve"> </w:t>
      </w:r>
      <w:r w:rsidR="008869E3">
        <w:t>Порядка</w:t>
      </w:r>
      <w:r w:rsidR="00844E8D">
        <w:t xml:space="preserve">, кандидат, избирательное объединение, обязаны не позднее чем через 10 дней со дня </w:t>
      </w:r>
      <w:r w:rsidR="0012007E">
        <w:t>их</w:t>
      </w:r>
      <w:r w:rsidR="00844E8D">
        <w:t xml:space="preserve"> поступления на специальный избирательный счет возвратить ту его часть, которая превышает установленный </w:t>
      </w:r>
      <w:r w:rsidR="002203A6">
        <w:t>предельный</w:t>
      </w:r>
      <w:r w:rsidR="00844E8D">
        <w:t xml:space="preserve"> размер (за вычетом расходов на пересылку), с указанием в платежном (расчетном) документе причины возврата.</w:t>
      </w:r>
    </w:p>
    <w:p w:rsidR="00844E8D" w:rsidRDefault="0012007E" w:rsidP="00DA263B">
      <w:pPr>
        <w:pStyle w:val="ConsNormal"/>
        <w:widowControl/>
        <w:ind w:firstLine="708"/>
        <w:jc w:val="both"/>
      </w:pPr>
      <w:r>
        <w:rPr>
          <w:bCs/>
          <w:szCs w:val="28"/>
        </w:rPr>
        <w:t>2.13</w:t>
      </w:r>
      <w:r w:rsidR="000E5EF2">
        <w:rPr>
          <w:bCs/>
          <w:szCs w:val="28"/>
        </w:rPr>
        <w:t>.</w:t>
      </w:r>
      <w:r w:rsidR="00436777">
        <w:rPr>
          <w:bCs/>
          <w:szCs w:val="28"/>
        </w:rPr>
        <w:t xml:space="preserve"> </w:t>
      </w:r>
      <w:r w:rsidR="00844E8D">
        <w:rPr>
          <w:bCs/>
          <w:szCs w:val="28"/>
        </w:rPr>
        <w:t>Внесение собственных средств кандидата на специальный избирательный счет уполномоченным представителем п</w:t>
      </w:r>
      <w:r>
        <w:rPr>
          <w:bCs/>
          <w:szCs w:val="28"/>
        </w:rPr>
        <w:t>о финансовым вопросам кандидата</w:t>
      </w:r>
      <w:r w:rsidR="00844E8D">
        <w:rPr>
          <w:bCs/>
          <w:szCs w:val="28"/>
        </w:rPr>
        <w:t xml:space="preserve"> осуществляется </w:t>
      </w:r>
      <w:r>
        <w:rPr>
          <w:bCs/>
          <w:szCs w:val="28"/>
        </w:rPr>
        <w:t xml:space="preserve">только </w:t>
      </w:r>
      <w:r w:rsidRPr="0012007E">
        <w:rPr>
          <w:szCs w:val="28"/>
        </w:rPr>
        <w:t>в случае передачи кандидатом такого права и отражения этого полномочия в нотариально удостоверенной доверенности</w:t>
      </w:r>
      <w:r>
        <w:rPr>
          <w:bCs/>
          <w:szCs w:val="28"/>
        </w:rPr>
        <w:t>.</w:t>
      </w:r>
    </w:p>
    <w:p w:rsidR="00E039BF" w:rsidRDefault="00512E0E" w:rsidP="00DA263B">
      <w:pPr>
        <w:pStyle w:val="ConsNormal"/>
        <w:widowControl/>
        <w:ind w:firstLine="851"/>
        <w:jc w:val="both"/>
        <w:rPr>
          <w:b/>
        </w:rPr>
      </w:pPr>
      <w:r w:rsidRPr="00645A9F">
        <w:t>2.1</w:t>
      </w:r>
      <w:r w:rsidR="0012007E">
        <w:t>4</w:t>
      </w:r>
      <w:r w:rsidRPr="00645A9F">
        <w:t xml:space="preserve">. </w:t>
      </w:r>
      <w:r w:rsidR="00E039BF">
        <w:t>Контроль за порядком формирования и расходования средств избирательных фондов кандидатов, выдвинутых по одномандатному избирательному округу, осуществляется окружной избирательной комиссией, за порядком формирования и расходования средств избирательных фондов избирательных объединений</w:t>
      </w:r>
      <w:r w:rsidR="0012007E">
        <w:t xml:space="preserve"> – </w:t>
      </w:r>
      <w:r w:rsidR="008869E3">
        <w:t>избирательной комиссией муниципального образования</w:t>
      </w:r>
      <w:r w:rsidR="00E039BF">
        <w:t xml:space="preserve">. При поступлении в соответствующую избирательную комиссию информации о перечислении добровольных пожертвований с нарушениями,  указанными в </w:t>
      </w:r>
      <w:r w:rsidR="00C124EC">
        <w:t>пунктах 2.1, 2.2</w:t>
      </w:r>
      <w:r w:rsidR="004817F7">
        <w:t>, 2.5</w:t>
      </w:r>
      <w:r w:rsidR="00C124EC">
        <w:t xml:space="preserve"> и 2.6 настоящего</w:t>
      </w:r>
      <w:r w:rsidR="00E039BF">
        <w:t xml:space="preserve"> </w:t>
      </w:r>
      <w:r w:rsidR="00C124EC">
        <w:t>Порядка</w:t>
      </w:r>
      <w:r w:rsidR="00E039BF">
        <w:t xml:space="preserve">, указанная информация незамедлительно сообщается соответственно кандидату или его уполномоченному представителю по финансовым вопросам, уполномоченному представителю по финансовым вопросам избирательного объединения на </w:t>
      </w:r>
      <w:r w:rsidR="0012007E">
        <w:t xml:space="preserve">специальные </w:t>
      </w:r>
      <w:r w:rsidR="00E039BF">
        <w:t xml:space="preserve">избирательные счета которых поступили такие пожертвования. </w:t>
      </w:r>
    </w:p>
    <w:p w:rsidR="00E039BF" w:rsidRDefault="00E039BF" w:rsidP="00DA263B">
      <w:pPr>
        <w:pStyle w:val="ConsNormal"/>
        <w:widowControl/>
        <w:ind w:firstLine="851"/>
        <w:jc w:val="both"/>
        <w:rPr>
          <w:color w:val="000000"/>
        </w:rPr>
      </w:pPr>
      <w:r>
        <w:rPr>
          <w:color w:val="000000"/>
        </w:rPr>
        <w:t>2</w:t>
      </w:r>
      <w:r w:rsidRPr="00D6395F">
        <w:rPr>
          <w:color w:val="000000"/>
        </w:rPr>
        <w:t>.</w:t>
      </w:r>
      <w:r>
        <w:rPr>
          <w:color w:val="000000"/>
        </w:rPr>
        <w:t>1</w:t>
      </w:r>
      <w:r w:rsidR="0012007E">
        <w:rPr>
          <w:color w:val="000000"/>
        </w:rPr>
        <w:t>5</w:t>
      </w:r>
      <w:r w:rsidRPr="00D6395F">
        <w:rPr>
          <w:color w:val="000000"/>
        </w:rPr>
        <w:t>. Ок</w:t>
      </w:r>
      <w:r w:rsidR="00C124EC">
        <w:rPr>
          <w:color w:val="000000"/>
        </w:rPr>
        <w:t>ружные избирательные комиссии, избирательная комиссия</w:t>
      </w:r>
      <w:r w:rsidRPr="00D6395F">
        <w:rPr>
          <w:color w:val="000000"/>
        </w:rPr>
        <w:t xml:space="preserve"> </w:t>
      </w:r>
      <w:r w:rsidR="00C124EC">
        <w:rPr>
          <w:color w:val="000000"/>
        </w:rPr>
        <w:t>муниципального образования</w:t>
      </w:r>
      <w:r w:rsidRPr="00D6395F">
        <w:rPr>
          <w:color w:val="000000"/>
        </w:rPr>
        <w:t xml:space="preserve"> знакомят соответственно кандидатов, их уполномоченных представителей по финансовым вопросам, уполномоченных представителей по финансовым вопросам избирательных объединений, а также редакции средств массовой информации по их официальным запросам с полученными от филиал</w:t>
      </w:r>
      <w:r>
        <w:rPr>
          <w:color w:val="000000"/>
        </w:rPr>
        <w:t>а</w:t>
      </w:r>
      <w:r w:rsidR="00436777">
        <w:rPr>
          <w:color w:val="000000"/>
        </w:rPr>
        <w:t xml:space="preserve"> </w:t>
      </w:r>
      <w:r>
        <w:rPr>
          <w:color w:val="000000"/>
        </w:rPr>
        <w:t>ПАО Сбербанк</w:t>
      </w:r>
      <w:r w:rsidRPr="00D6395F">
        <w:rPr>
          <w:color w:val="000000"/>
        </w:rPr>
        <w:t xml:space="preserve"> сведениями о поступлении и расходовании средств избирательных фондов, имеющимися в комиссии на день поступления соответствующего запроса.</w:t>
      </w:r>
    </w:p>
    <w:p w:rsidR="00E039BF" w:rsidRDefault="00E039BF" w:rsidP="00DA263B">
      <w:pPr>
        <w:pStyle w:val="ConsNormal"/>
        <w:widowControl/>
        <w:ind w:firstLine="851"/>
        <w:jc w:val="both"/>
      </w:pPr>
      <w:r>
        <w:lastRenderedPageBreak/>
        <w:t>2.1</w:t>
      </w:r>
      <w:r w:rsidR="0012007E">
        <w:t>6</w:t>
      </w:r>
      <w:r>
        <w:t>. Юридические лица и граждане могут осуществлять материальную поддержку предвыборной деятельности кандидата, избирательного объединения только через соответствующие избирательные фонды.</w:t>
      </w:r>
    </w:p>
    <w:p w:rsidR="00512E0E" w:rsidRDefault="0012007E" w:rsidP="00DA263B">
      <w:pPr>
        <w:pStyle w:val="ConsNormal"/>
        <w:widowControl/>
        <w:ind w:firstLine="851"/>
        <w:jc w:val="both"/>
        <w:rPr>
          <w:bCs/>
        </w:rPr>
      </w:pPr>
      <w:r w:rsidRPr="0012007E">
        <w:rPr>
          <w:bCs/>
        </w:rPr>
        <w:t xml:space="preserve">2.17. </w:t>
      </w:r>
      <w:r w:rsidR="00C124EC">
        <w:rPr>
          <w:bCs/>
        </w:rPr>
        <w:t>При отсутствии на территории соответствующего муниципального района, городского округа филиала Сбербанка России специальный избирательный счет кандидата, избирательного объединения открывается в другой кредитной организации, расположенной на территории соответствующего муниципального района, городского округа. При отсутствии на территории муниципального района, городского округа кредитной организации кандидат, избирательное объединение  определяет по согласованию с соответствующей окружной избирательной комиссией, избирательной комиссией муниципального образования кредитную организацию, в которой открывается специальный избирательный счет.</w:t>
      </w:r>
    </w:p>
    <w:p w:rsidR="00670488" w:rsidRDefault="00670488" w:rsidP="00DA263B">
      <w:pPr>
        <w:pStyle w:val="ConsNormal"/>
        <w:widowControl/>
        <w:ind w:firstLine="851"/>
        <w:jc w:val="both"/>
      </w:pPr>
    </w:p>
    <w:p w:rsidR="00512E0E" w:rsidRDefault="00512E0E" w:rsidP="00DA263B">
      <w:pPr>
        <w:pStyle w:val="ConsNormal"/>
        <w:widowControl/>
        <w:ind w:firstLine="851"/>
        <w:jc w:val="both"/>
        <w:rPr>
          <w:sz w:val="16"/>
        </w:rPr>
      </w:pPr>
    </w:p>
    <w:p w:rsidR="00670488" w:rsidRPr="00721C69" w:rsidRDefault="00512E0E" w:rsidP="00721C69">
      <w:pPr>
        <w:pStyle w:val="ConsNormal"/>
        <w:widowControl/>
        <w:numPr>
          <w:ilvl w:val="0"/>
          <w:numId w:val="12"/>
        </w:numPr>
        <w:jc w:val="center"/>
        <w:rPr>
          <w:b/>
        </w:rPr>
      </w:pPr>
      <w:r>
        <w:rPr>
          <w:b/>
        </w:rPr>
        <w:t>Расходование средств избирательных фондов.</w:t>
      </w:r>
    </w:p>
    <w:p w:rsidR="00512E0E" w:rsidRDefault="00512E0E" w:rsidP="00DA263B">
      <w:pPr>
        <w:pStyle w:val="ConsNormal"/>
        <w:widowControl/>
        <w:ind w:firstLine="851"/>
        <w:jc w:val="both"/>
      </w:pPr>
      <w:r>
        <w:t>3.1. Средства избирательных фондов имеют целевое назначение и могут использоваться только:</w:t>
      </w:r>
    </w:p>
    <w:p w:rsidR="00512E0E" w:rsidRDefault="00512E0E" w:rsidP="00DA263B">
      <w:pPr>
        <w:pStyle w:val="ConsNormal"/>
        <w:widowControl/>
        <w:ind w:firstLine="851"/>
        <w:jc w:val="both"/>
      </w:pPr>
      <w:r>
        <w:t>на финансовое обеспечение организационно - технических мероприятий, по сбору подписей избирателей, в том числе на оплату труда лиц, привлекаемых для сбора подписей;</w:t>
      </w:r>
    </w:p>
    <w:p w:rsidR="00512E0E" w:rsidRDefault="00512E0E" w:rsidP="00DA263B">
      <w:pPr>
        <w:pStyle w:val="ConsNormal"/>
        <w:widowControl/>
        <w:ind w:firstLine="851"/>
        <w:jc w:val="both"/>
      </w:pPr>
      <w:r>
        <w:t xml:space="preserve">на проведение предвыборной агитации, а также на оплату работ (услуг) информационного и консультационного характера; </w:t>
      </w:r>
    </w:p>
    <w:p w:rsidR="00512E0E" w:rsidRDefault="00512E0E" w:rsidP="00DA263B">
      <w:pPr>
        <w:pStyle w:val="ConsNormal"/>
        <w:widowControl/>
        <w:ind w:firstLine="851"/>
        <w:jc w:val="both"/>
      </w:pPr>
      <w:r>
        <w:t>на оплату других работ (услуг), выполненных (оказанных) гражданами и юридическими лицами</w:t>
      </w:r>
      <w:r w:rsidR="00436777">
        <w:t xml:space="preserve"> </w:t>
      </w:r>
      <w:r>
        <w:t>Российской Федерации, а также иных расходов, непосредственно связанных с проведением кандидат</w:t>
      </w:r>
      <w:r w:rsidR="00DD2273">
        <w:t>ом</w:t>
      </w:r>
      <w:r>
        <w:t>, избирательным объединени</w:t>
      </w:r>
      <w:r w:rsidR="00DD2273">
        <w:t>ем</w:t>
      </w:r>
      <w:r>
        <w:t xml:space="preserve"> своей избирательной кампании.</w:t>
      </w:r>
    </w:p>
    <w:p w:rsidR="005C6EC4" w:rsidRDefault="00512E0E" w:rsidP="00DA263B">
      <w:pPr>
        <w:pStyle w:val="ConsNormal"/>
        <w:widowControl/>
        <w:ind w:firstLine="851"/>
        <w:jc w:val="both"/>
      </w:pPr>
      <w:r>
        <w:t xml:space="preserve">3.2. Кандидат, избирательное объединение имеют право использовать только </w:t>
      </w:r>
      <w:r w:rsidR="005C6EC4">
        <w:t>те пожертвования граждан и юридических лиц, а также собственные средства кандидата, избирательного объединения, поступившие в их избир</w:t>
      </w:r>
      <w:r w:rsidR="00FC077B">
        <w:t>ательные фонды в установленном З</w:t>
      </w:r>
      <w:r w:rsidR="005C6EC4">
        <w:t xml:space="preserve">аконом порядке до </w:t>
      </w:r>
      <w:r w:rsidR="008459CE">
        <w:rPr>
          <w:bCs/>
          <w:szCs w:val="28"/>
        </w:rPr>
        <w:t>дня (первого дня)</w:t>
      </w:r>
      <w:r w:rsidR="005C6EC4">
        <w:t xml:space="preserve"> голосования.</w:t>
      </w:r>
    </w:p>
    <w:p w:rsidR="00BC3A2B" w:rsidRDefault="00512E0E" w:rsidP="00DA263B">
      <w:pPr>
        <w:pStyle w:val="ConsNormal"/>
        <w:widowControl/>
        <w:ind w:firstLine="851"/>
        <w:jc w:val="both"/>
        <w:rPr>
          <w:szCs w:val="28"/>
        </w:rPr>
      </w:pPr>
      <w:r w:rsidRPr="00D62B82">
        <w:rPr>
          <w:color w:val="000000"/>
        </w:rPr>
        <w:t>3.3. Запрещается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w:t>
      </w:r>
      <w:r>
        <w:rPr>
          <w:color w:val="000000"/>
        </w:rPr>
        <w:t>осам избирательного объединения</w:t>
      </w:r>
      <w:r w:rsidR="00BC3A2B">
        <w:rPr>
          <w:szCs w:val="28"/>
        </w:rPr>
        <w:t xml:space="preserve"> без оплаты из средств соответствующего избирательного фонда.</w:t>
      </w:r>
    </w:p>
    <w:p w:rsidR="001475F2" w:rsidRDefault="001475F2" w:rsidP="00DA263B">
      <w:pPr>
        <w:pStyle w:val="ConsNormal"/>
        <w:widowControl/>
        <w:ind w:firstLine="851"/>
        <w:jc w:val="both"/>
        <w:rPr>
          <w:szCs w:val="28"/>
        </w:rPr>
      </w:pPr>
      <w:r>
        <w:rPr>
          <w:color w:val="000000"/>
        </w:rPr>
        <w:t xml:space="preserve">3.4. </w:t>
      </w:r>
      <w:r>
        <w:rPr>
          <w:szCs w:val="28"/>
        </w:rPr>
        <w:t>Расчеты кандидатов, избирательных объединений с юридическими лицами за выполнение работ (оказание услуг) производятся только в безналичном порядке.</w:t>
      </w:r>
    </w:p>
    <w:p w:rsidR="00BC3A2B" w:rsidRDefault="001475F2" w:rsidP="00DA263B">
      <w:pPr>
        <w:pStyle w:val="ConsPlusNormal"/>
        <w:ind w:firstLine="851"/>
        <w:jc w:val="both"/>
        <w:rPr>
          <w:rFonts w:ascii="Times New Roman" w:hAnsi="Times New Roman" w:cs="Times New Roman"/>
          <w:sz w:val="28"/>
          <w:szCs w:val="28"/>
        </w:rPr>
      </w:pPr>
      <w:r w:rsidRPr="00BC3A2B">
        <w:rPr>
          <w:rFonts w:ascii="Times New Roman" w:hAnsi="Times New Roman" w:cs="Times New Roman"/>
          <w:sz w:val="28"/>
          <w:szCs w:val="28"/>
        </w:rPr>
        <w:t xml:space="preserve">3.5. </w:t>
      </w:r>
      <w:r w:rsidR="00512E0E" w:rsidRPr="00BC3A2B">
        <w:rPr>
          <w:rFonts w:ascii="Times New Roman" w:hAnsi="Times New Roman" w:cs="Times New Roman"/>
          <w:sz w:val="28"/>
          <w:szCs w:val="28"/>
        </w:rPr>
        <w:t>Реализация товаров, выполнение платных работ и оказание платных услуг гражданами и юридическими лицами для кандидат</w:t>
      </w:r>
      <w:r w:rsidRPr="00BC3A2B">
        <w:rPr>
          <w:rFonts w:ascii="Times New Roman" w:hAnsi="Times New Roman" w:cs="Times New Roman"/>
          <w:sz w:val="28"/>
          <w:szCs w:val="28"/>
        </w:rPr>
        <w:t>а</w:t>
      </w:r>
      <w:r w:rsidR="00512E0E" w:rsidRPr="00BC3A2B">
        <w:rPr>
          <w:rFonts w:ascii="Times New Roman" w:hAnsi="Times New Roman" w:cs="Times New Roman"/>
          <w:sz w:val="28"/>
          <w:szCs w:val="28"/>
        </w:rPr>
        <w:t>, избирательн</w:t>
      </w:r>
      <w:r w:rsidRPr="00BC3A2B">
        <w:rPr>
          <w:rFonts w:ascii="Times New Roman" w:hAnsi="Times New Roman" w:cs="Times New Roman"/>
          <w:sz w:val="28"/>
          <w:szCs w:val="28"/>
        </w:rPr>
        <w:t>ого</w:t>
      </w:r>
      <w:r w:rsidR="00512E0E" w:rsidRPr="00BC3A2B">
        <w:rPr>
          <w:rFonts w:ascii="Times New Roman" w:hAnsi="Times New Roman" w:cs="Times New Roman"/>
          <w:sz w:val="28"/>
          <w:szCs w:val="28"/>
        </w:rPr>
        <w:t xml:space="preserve"> объединени</w:t>
      </w:r>
      <w:r w:rsidRPr="00BC3A2B">
        <w:rPr>
          <w:rFonts w:ascii="Times New Roman" w:hAnsi="Times New Roman" w:cs="Times New Roman"/>
          <w:sz w:val="28"/>
          <w:szCs w:val="28"/>
        </w:rPr>
        <w:t>я</w:t>
      </w:r>
      <w:r w:rsidR="00512E0E" w:rsidRPr="00BC3A2B">
        <w:rPr>
          <w:rFonts w:ascii="Times New Roman" w:hAnsi="Times New Roman" w:cs="Times New Roman"/>
          <w:sz w:val="28"/>
          <w:szCs w:val="28"/>
        </w:rPr>
        <w:t xml:space="preserve"> должны оформляться договором в письменной форме с указанием реквизитов сторон, сведений об объеме поручаемой работы</w:t>
      </w:r>
      <w:r w:rsidR="005C6EC4" w:rsidRPr="00BC3A2B">
        <w:rPr>
          <w:rFonts w:ascii="Times New Roman" w:hAnsi="Times New Roman" w:cs="Times New Roman"/>
          <w:sz w:val="28"/>
          <w:szCs w:val="28"/>
        </w:rPr>
        <w:t xml:space="preserve"> (услуг</w:t>
      </w:r>
      <w:r w:rsidR="00FC077B">
        <w:rPr>
          <w:rFonts w:ascii="Times New Roman" w:hAnsi="Times New Roman" w:cs="Times New Roman"/>
          <w:sz w:val="28"/>
          <w:szCs w:val="28"/>
        </w:rPr>
        <w:t>и</w:t>
      </w:r>
      <w:r w:rsidR="005C6EC4" w:rsidRPr="00BC3A2B">
        <w:rPr>
          <w:rFonts w:ascii="Times New Roman" w:hAnsi="Times New Roman" w:cs="Times New Roman"/>
          <w:sz w:val="28"/>
          <w:szCs w:val="28"/>
        </w:rPr>
        <w:t>)</w:t>
      </w:r>
      <w:r w:rsidR="00512E0E" w:rsidRPr="00BC3A2B">
        <w:rPr>
          <w:rFonts w:ascii="Times New Roman" w:hAnsi="Times New Roman" w:cs="Times New Roman"/>
          <w:sz w:val="28"/>
          <w:szCs w:val="28"/>
        </w:rPr>
        <w:t xml:space="preserve">, ее </w:t>
      </w:r>
      <w:r w:rsidR="00512E0E" w:rsidRPr="00BC3A2B">
        <w:rPr>
          <w:rFonts w:ascii="Times New Roman" w:hAnsi="Times New Roman" w:cs="Times New Roman"/>
          <w:sz w:val="28"/>
          <w:szCs w:val="28"/>
        </w:rPr>
        <w:lastRenderedPageBreak/>
        <w:t>стоимости, расценок по видам работ, порядка оплаты, сроков выполнения работ</w:t>
      </w:r>
      <w:r w:rsidR="005C6EC4" w:rsidRPr="00BC3A2B">
        <w:rPr>
          <w:rFonts w:ascii="Times New Roman" w:hAnsi="Times New Roman" w:cs="Times New Roman"/>
          <w:sz w:val="28"/>
          <w:szCs w:val="28"/>
        </w:rPr>
        <w:t xml:space="preserve"> (оказания услуг)</w:t>
      </w:r>
      <w:r w:rsidR="00512E0E" w:rsidRPr="00BC3A2B">
        <w:rPr>
          <w:rFonts w:ascii="Times New Roman" w:hAnsi="Times New Roman" w:cs="Times New Roman"/>
          <w:sz w:val="28"/>
          <w:szCs w:val="28"/>
        </w:rPr>
        <w:t xml:space="preserve">. </w:t>
      </w:r>
      <w:r w:rsidR="00BC3A2B" w:rsidRPr="00BC3A2B">
        <w:rPr>
          <w:rFonts w:ascii="Times New Roman" w:hAnsi="Times New Roman" w:cs="Times New Roman"/>
          <w:sz w:val="28"/>
          <w:szCs w:val="28"/>
        </w:rPr>
        <w:t>Подписанный</w:t>
      </w:r>
      <w:r w:rsidR="00BC3A2B">
        <w:rPr>
          <w:rFonts w:ascii="Times New Roman" w:hAnsi="Times New Roman" w:cs="Times New Roman"/>
          <w:sz w:val="28"/>
          <w:szCs w:val="28"/>
        </w:rPr>
        <w:t xml:space="preserve"> сторонами договор</w:t>
      </w:r>
      <w:r w:rsidR="00554662">
        <w:rPr>
          <w:rFonts w:ascii="Times New Roman" w:hAnsi="Times New Roman" w:cs="Times New Roman"/>
          <w:sz w:val="28"/>
          <w:szCs w:val="28"/>
        </w:rPr>
        <w:t xml:space="preserve"> (в том числе лично кандидатом или его уполномоченным представителе по финансовым вопросам, уполномоченным представителем по финансовым вопросам избирательного объединения)</w:t>
      </w:r>
      <w:r w:rsidR="00436777">
        <w:rPr>
          <w:rFonts w:ascii="Times New Roman" w:hAnsi="Times New Roman" w:cs="Times New Roman"/>
          <w:sz w:val="28"/>
          <w:szCs w:val="28"/>
        </w:rPr>
        <w:t xml:space="preserve"> </w:t>
      </w:r>
      <w:r w:rsidR="00BC3A2B" w:rsidRPr="00FE61B8">
        <w:rPr>
          <w:rFonts w:ascii="Times New Roman" w:hAnsi="Times New Roman" w:cs="Times New Roman"/>
          <w:sz w:val="28"/>
          <w:szCs w:val="28"/>
        </w:rPr>
        <w:t xml:space="preserve">является </w:t>
      </w:r>
      <w:r w:rsidR="00BC3A2B" w:rsidRPr="00FE61B8">
        <w:rPr>
          <w:rFonts w:ascii="Times New Roman" w:hAnsi="Times New Roman" w:cs="Times New Roman"/>
          <w:color w:val="333333"/>
          <w:sz w:val="28"/>
          <w:szCs w:val="28"/>
        </w:rPr>
        <w:t xml:space="preserve">документом, </w:t>
      </w:r>
      <w:r w:rsidR="00BC3A2B" w:rsidRPr="00FE61B8">
        <w:rPr>
          <w:rFonts w:ascii="Times New Roman" w:hAnsi="Times New Roman" w:cs="Times New Roman"/>
          <w:bCs/>
          <w:color w:val="333333"/>
          <w:sz w:val="28"/>
          <w:szCs w:val="28"/>
        </w:rPr>
        <w:t xml:space="preserve">подтверждающим </w:t>
      </w:r>
      <w:r w:rsidR="00BC3A2B" w:rsidRPr="00FE61B8">
        <w:rPr>
          <w:rFonts w:ascii="Times New Roman" w:hAnsi="Times New Roman" w:cs="Times New Roman"/>
          <w:sz w:val="28"/>
          <w:szCs w:val="28"/>
        </w:rPr>
        <w:t>согласие</w:t>
      </w:r>
      <w:r w:rsidR="00BC3A2B">
        <w:rPr>
          <w:rFonts w:ascii="Times New Roman" w:hAnsi="Times New Roman" w:cs="Times New Roman"/>
          <w:sz w:val="28"/>
          <w:szCs w:val="28"/>
        </w:rPr>
        <w:t xml:space="preserve">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на реализацию товаров, выполнение указанных работ (оказание услуг)</w:t>
      </w:r>
      <w:r w:rsidR="00FC077B">
        <w:rPr>
          <w:rFonts w:ascii="Times New Roman" w:hAnsi="Times New Roman" w:cs="Times New Roman"/>
          <w:sz w:val="28"/>
          <w:szCs w:val="28"/>
        </w:rPr>
        <w:t xml:space="preserve"> и их оплату из средств избирательного фонда</w:t>
      </w:r>
      <w:r w:rsidR="00BC3A2B">
        <w:rPr>
          <w:rFonts w:ascii="Times New Roman" w:hAnsi="Times New Roman" w:cs="Times New Roman"/>
          <w:sz w:val="28"/>
          <w:szCs w:val="28"/>
        </w:rPr>
        <w:t xml:space="preserve">. </w:t>
      </w:r>
    </w:p>
    <w:p w:rsidR="00BC3A2B" w:rsidRDefault="00BC3A2B" w:rsidP="00DA263B">
      <w:pPr>
        <w:pStyle w:val="ConsNormal"/>
        <w:widowControl/>
        <w:ind w:firstLine="851"/>
        <w:jc w:val="both"/>
        <w:rPr>
          <w:szCs w:val="28"/>
        </w:rPr>
      </w:pPr>
      <w:r w:rsidRPr="00BC3A2B">
        <w:rPr>
          <w:szCs w:val="28"/>
        </w:rPr>
        <w:t>В случаях использования денежных средств избирательного фонда на покрытие иных расходов, непосредственно связанных с проведением избирательной кампании кандидата, избирательного объединения, по которым законодательством Российской Федерации не предусмотрена обязательная письменная форма договора (договор розничной купли-продажи, перевозки груза или пассажира</w:t>
      </w:r>
      <w:r w:rsidR="00C564E6">
        <w:rPr>
          <w:szCs w:val="28"/>
        </w:rPr>
        <w:t>, приобретения транспортных проездных документов, оплата временного места проживания и др.</w:t>
      </w:r>
      <w:r w:rsidRPr="00BC3A2B">
        <w:rPr>
          <w:szCs w:val="28"/>
        </w:rPr>
        <w:t xml:space="preserve">), оплата указанных расходов может быть произведена </w:t>
      </w:r>
      <w:r>
        <w:rPr>
          <w:szCs w:val="28"/>
        </w:rPr>
        <w:t>только при условии оформления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(приложение № 1</w:t>
      </w:r>
      <w:r w:rsidR="00735736">
        <w:rPr>
          <w:szCs w:val="28"/>
        </w:rPr>
        <w:t xml:space="preserve"> к </w:t>
      </w:r>
      <w:r w:rsidR="00376765">
        <w:rPr>
          <w:szCs w:val="28"/>
        </w:rPr>
        <w:t>настоящему Порядку</w:t>
      </w:r>
      <w:r>
        <w:rPr>
          <w:szCs w:val="28"/>
        </w:rPr>
        <w:t>).</w:t>
      </w:r>
    </w:p>
    <w:p w:rsidR="004725C5" w:rsidRDefault="004725C5" w:rsidP="00DA263B">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3.6. В</w:t>
      </w:r>
      <w:r w:rsidRPr="005231E3">
        <w:rPr>
          <w:rFonts w:ascii="Times New Roman" w:hAnsi="Times New Roman" w:cs="Times New Roman"/>
          <w:sz w:val="28"/>
          <w:szCs w:val="28"/>
        </w:rPr>
        <w:t>ыполненн</w:t>
      </w:r>
      <w:r>
        <w:rPr>
          <w:rFonts w:ascii="Times New Roman" w:hAnsi="Times New Roman" w:cs="Times New Roman"/>
          <w:sz w:val="28"/>
          <w:szCs w:val="28"/>
        </w:rPr>
        <w:t>ые работы</w:t>
      </w:r>
      <w:r w:rsidRPr="005231E3">
        <w:rPr>
          <w:rFonts w:ascii="Times New Roman" w:hAnsi="Times New Roman" w:cs="Times New Roman"/>
          <w:sz w:val="28"/>
          <w:szCs w:val="28"/>
        </w:rPr>
        <w:t>, оказанн</w:t>
      </w:r>
      <w:r>
        <w:rPr>
          <w:rFonts w:ascii="Times New Roman" w:hAnsi="Times New Roman" w:cs="Times New Roman"/>
          <w:sz w:val="28"/>
          <w:szCs w:val="28"/>
        </w:rPr>
        <w:t>ые</w:t>
      </w:r>
      <w:r w:rsidRPr="005231E3">
        <w:rPr>
          <w:rFonts w:ascii="Times New Roman" w:hAnsi="Times New Roman" w:cs="Times New Roman"/>
          <w:sz w:val="28"/>
          <w:szCs w:val="28"/>
        </w:rPr>
        <w:t xml:space="preserve"> услуг</w:t>
      </w:r>
      <w:r>
        <w:rPr>
          <w:rFonts w:ascii="Times New Roman" w:hAnsi="Times New Roman" w:cs="Times New Roman"/>
          <w:sz w:val="28"/>
          <w:szCs w:val="28"/>
        </w:rPr>
        <w:t>и</w:t>
      </w:r>
      <w:r w:rsidRPr="005231E3">
        <w:rPr>
          <w:rFonts w:ascii="Times New Roman" w:hAnsi="Times New Roman" w:cs="Times New Roman"/>
          <w:sz w:val="28"/>
          <w:szCs w:val="28"/>
        </w:rPr>
        <w:t xml:space="preserve"> должн</w:t>
      </w:r>
      <w:r>
        <w:rPr>
          <w:rFonts w:ascii="Times New Roman" w:hAnsi="Times New Roman" w:cs="Times New Roman"/>
          <w:sz w:val="28"/>
          <w:szCs w:val="28"/>
        </w:rPr>
        <w:t>ы</w:t>
      </w:r>
      <w:r w:rsidRPr="005231E3">
        <w:rPr>
          <w:rFonts w:ascii="Times New Roman" w:hAnsi="Times New Roman" w:cs="Times New Roman"/>
          <w:sz w:val="28"/>
          <w:szCs w:val="28"/>
        </w:rPr>
        <w:t xml:space="preserve"> подтверждаться акт</w:t>
      </w:r>
      <w:r>
        <w:rPr>
          <w:rFonts w:ascii="Times New Roman" w:hAnsi="Times New Roman" w:cs="Times New Roman"/>
          <w:sz w:val="28"/>
          <w:szCs w:val="28"/>
        </w:rPr>
        <w:t>ом</w:t>
      </w:r>
      <w:r w:rsidRPr="005231E3">
        <w:rPr>
          <w:rFonts w:ascii="Times New Roman" w:hAnsi="Times New Roman" w:cs="Times New Roman"/>
          <w:sz w:val="28"/>
          <w:szCs w:val="28"/>
        </w:rPr>
        <w:t xml:space="preserve"> выполненных работ (оказан</w:t>
      </w:r>
      <w:r>
        <w:rPr>
          <w:rFonts w:ascii="Times New Roman" w:hAnsi="Times New Roman" w:cs="Times New Roman"/>
          <w:sz w:val="28"/>
          <w:szCs w:val="28"/>
        </w:rPr>
        <w:t>ных</w:t>
      </w:r>
      <w:r w:rsidRPr="005231E3">
        <w:rPr>
          <w:rFonts w:ascii="Times New Roman" w:hAnsi="Times New Roman" w:cs="Times New Roman"/>
          <w:sz w:val="28"/>
          <w:szCs w:val="28"/>
        </w:rPr>
        <w:t xml:space="preserve"> услуг), </w:t>
      </w:r>
      <w:r>
        <w:rPr>
          <w:rFonts w:ascii="Times New Roman" w:hAnsi="Times New Roman" w:cs="Times New Roman"/>
          <w:sz w:val="28"/>
          <w:szCs w:val="28"/>
        </w:rPr>
        <w:t>подписанным</w:t>
      </w:r>
      <w:r w:rsidRPr="005231E3">
        <w:rPr>
          <w:rFonts w:ascii="Times New Roman" w:hAnsi="Times New Roman" w:cs="Times New Roman"/>
          <w:sz w:val="28"/>
          <w:szCs w:val="28"/>
        </w:rPr>
        <w:t xml:space="preserve"> исполнителем и </w:t>
      </w:r>
      <w:r>
        <w:rPr>
          <w:rFonts w:ascii="Times New Roman" w:hAnsi="Times New Roman" w:cs="Times New Roman"/>
          <w:sz w:val="28"/>
          <w:szCs w:val="28"/>
        </w:rPr>
        <w:t xml:space="preserve">кандидатом или его </w:t>
      </w:r>
      <w:r w:rsidRPr="005231E3">
        <w:rPr>
          <w:rFonts w:ascii="Times New Roman" w:hAnsi="Times New Roman" w:cs="Times New Roman"/>
          <w:sz w:val="28"/>
          <w:szCs w:val="28"/>
        </w:rPr>
        <w:t>уполномоченным представител</w:t>
      </w:r>
      <w:r>
        <w:rPr>
          <w:rFonts w:ascii="Times New Roman" w:hAnsi="Times New Roman" w:cs="Times New Roman"/>
          <w:sz w:val="28"/>
          <w:szCs w:val="28"/>
        </w:rPr>
        <w:t>ем</w:t>
      </w:r>
      <w:r w:rsidRPr="005231E3">
        <w:rPr>
          <w:rFonts w:ascii="Times New Roman" w:hAnsi="Times New Roman" w:cs="Times New Roman"/>
          <w:sz w:val="28"/>
          <w:szCs w:val="28"/>
        </w:rPr>
        <w:t xml:space="preserve"> по финансовым вопросам,</w:t>
      </w:r>
      <w:r>
        <w:rPr>
          <w:rFonts w:ascii="Times New Roman" w:hAnsi="Times New Roman" w:cs="Times New Roman"/>
          <w:sz w:val="28"/>
          <w:szCs w:val="28"/>
        </w:rPr>
        <w:t xml:space="preserve"> уполномоченным представителем по финансовым вопросам избирательного объединения,</w:t>
      </w:r>
      <w:r w:rsidR="00436777">
        <w:rPr>
          <w:rFonts w:ascii="Times New Roman" w:hAnsi="Times New Roman" w:cs="Times New Roman"/>
          <w:sz w:val="28"/>
          <w:szCs w:val="28"/>
        </w:rPr>
        <w:t xml:space="preserve"> </w:t>
      </w:r>
      <w:r w:rsidRPr="00D05A18">
        <w:rPr>
          <w:rFonts w:ascii="Times New Roman" w:hAnsi="Times New Roman" w:cs="Times New Roman"/>
          <w:sz w:val="28"/>
          <w:szCs w:val="28"/>
        </w:rPr>
        <w:t xml:space="preserve">накладными на получение товаров, </w:t>
      </w:r>
      <w:r w:rsidRPr="00D05A18">
        <w:rPr>
          <w:rFonts w:ascii="Times New Roman" w:hAnsi="Times New Roman" w:cs="Times New Roman"/>
          <w:color w:val="000000"/>
          <w:sz w:val="28"/>
          <w:szCs w:val="28"/>
        </w:rPr>
        <w:t>товарно-транспортными накладными</w:t>
      </w:r>
      <w:r>
        <w:rPr>
          <w:rFonts w:ascii="Times New Roman" w:hAnsi="Times New Roman" w:cs="Times New Roman"/>
          <w:color w:val="000000"/>
          <w:sz w:val="28"/>
          <w:szCs w:val="28"/>
        </w:rPr>
        <w:t>, п</w:t>
      </w:r>
      <w:r w:rsidRPr="00FE61B8">
        <w:rPr>
          <w:rFonts w:ascii="Times New Roman" w:hAnsi="Times New Roman" w:cs="Times New Roman"/>
          <w:color w:val="000000"/>
          <w:sz w:val="28"/>
          <w:szCs w:val="28"/>
        </w:rPr>
        <w:t xml:space="preserve">роездными документами, товарными или кассовыми чеками, квитанциями к приходному ордеру, </w:t>
      </w:r>
      <w:r w:rsidR="00FC077B">
        <w:rPr>
          <w:rFonts w:ascii="Times New Roman" w:hAnsi="Times New Roman" w:cs="Times New Roman"/>
          <w:color w:val="000000"/>
          <w:sz w:val="28"/>
          <w:szCs w:val="28"/>
        </w:rPr>
        <w:t xml:space="preserve">актами приема-передачи, </w:t>
      </w:r>
      <w:r w:rsidRPr="00FE61B8">
        <w:rPr>
          <w:rFonts w:ascii="Times New Roman" w:hAnsi="Times New Roman" w:cs="Times New Roman"/>
          <w:color w:val="000000"/>
          <w:sz w:val="28"/>
          <w:szCs w:val="28"/>
        </w:rPr>
        <w:t>а также бланками строгой отчетности.</w:t>
      </w:r>
    </w:p>
    <w:p w:rsidR="008459CE" w:rsidRPr="008459CE" w:rsidRDefault="008459CE" w:rsidP="00DA263B">
      <w:pPr>
        <w:ind w:firstLine="709"/>
        <w:jc w:val="both"/>
        <w:rPr>
          <w:bCs/>
          <w:sz w:val="28"/>
          <w:szCs w:val="28"/>
        </w:rPr>
      </w:pPr>
      <w:r w:rsidRPr="008459CE">
        <w:rPr>
          <w:bCs/>
          <w:sz w:val="28"/>
          <w:szCs w:val="28"/>
        </w:rPr>
        <w:t>Все операции по снятию наличных денежных средств должны быть отражены в кассовой книге.</w:t>
      </w:r>
    </w:p>
    <w:p w:rsidR="008459CE" w:rsidRPr="008459CE" w:rsidRDefault="008459CE" w:rsidP="00DA263B">
      <w:pPr>
        <w:ind w:firstLine="709"/>
        <w:jc w:val="both"/>
        <w:rPr>
          <w:bCs/>
          <w:sz w:val="28"/>
          <w:szCs w:val="28"/>
        </w:rPr>
      </w:pPr>
      <w:r w:rsidRPr="008459CE">
        <w:rPr>
          <w:bCs/>
          <w:sz w:val="28"/>
          <w:szCs w:val="28"/>
        </w:rPr>
        <w:t xml:space="preserve">Операции в кассовой книге отражаются в хронологическом порядке. На титульном листе кассовой книги указывается наименование избирательного объединения, фамилия, имя, отчество кандидата, а также период, на который открывается кассовая книга. Листы кассовой книги должны быть пронумерованы, прошнурованы. Все пустые строки в кассовой книге необходимо перечеркнуть в виде буквы </w:t>
      </w:r>
      <w:r w:rsidRPr="008459CE">
        <w:rPr>
          <w:bCs/>
          <w:sz w:val="28"/>
          <w:szCs w:val="28"/>
          <w:lang w:val="en-US"/>
        </w:rPr>
        <w:t>Z</w:t>
      </w:r>
      <w:r w:rsidRPr="008459CE">
        <w:rPr>
          <w:bCs/>
          <w:sz w:val="28"/>
          <w:szCs w:val="28"/>
        </w:rPr>
        <w:t xml:space="preserve"> или крест-накрест.</w:t>
      </w:r>
    </w:p>
    <w:p w:rsidR="008459CE" w:rsidRPr="008459CE" w:rsidRDefault="008459CE" w:rsidP="00DA263B">
      <w:pPr>
        <w:pStyle w:val="ConsPlusNormal"/>
        <w:ind w:firstLine="709"/>
        <w:jc w:val="both"/>
        <w:rPr>
          <w:rFonts w:ascii="Times New Roman" w:hAnsi="Times New Roman" w:cs="Times New Roman"/>
          <w:sz w:val="28"/>
          <w:szCs w:val="28"/>
        </w:rPr>
      </w:pPr>
      <w:r w:rsidRPr="008459CE">
        <w:rPr>
          <w:rFonts w:ascii="Times New Roman" w:hAnsi="Times New Roman" w:cs="Times New Roman"/>
          <w:bCs/>
          <w:sz w:val="28"/>
          <w:szCs w:val="28"/>
        </w:rPr>
        <w:t>Кассовая книга подписывается уполномоченным представителем по финансовым вопросам избирательного объединения, кандидатом либо его уполномоченным представителем по финансовым вопросам (в случае его назначения), заверяется печатью избирательного объединения.</w:t>
      </w:r>
    </w:p>
    <w:p w:rsidR="00512E0E" w:rsidRDefault="00FC077B" w:rsidP="00DA263B">
      <w:pPr>
        <w:pStyle w:val="ConsNormal"/>
        <w:widowControl/>
        <w:ind w:firstLine="851"/>
        <w:jc w:val="both"/>
        <w:rPr>
          <w:color w:val="000000"/>
        </w:rPr>
      </w:pPr>
      <w:r>
        <w:rPr>
          <w:color w:val="000000"/>
        </w:rPr>
        <w:t>3.7</w:t>
      </w:r>
      <w:r w:rsidR="00512E0E" w:rsidRPr="004725C5">
        <w:rPr>
          <w:color w:val="000000"/>
        </w:rPr>
        <w:t xml:space="preserve">. В договоре о предоставлении </w:t>
      </w:r>
      <w:r w:rsidR="004725C5" w:rsidRPr="004725C5">
        <w:rPr>
          <w:color w:val="000000"/>
        </w:rPr>
        <w:t xml:space="preserve">кандидату, избирательному объединению </w:t>
      </w:r>
      <w:r w:rsidR="00512E0E" w:rsidRPr="004725C5">
        <w:rPr>
          <w:color w:val="000000"/>
        </w:rPr>
        <w:t>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w:t>
      </w:r>
      <w:r w:rsidR="004725C5" w:rsidRPr="004725C5">
        <w:rPr>
          <w:color w:val="000000"/>
        </w:rPr>
        <w:t>ни, размер и порядок его оплаты</w:t>
      </w:r>
      <w:r w:rsidR="00F413BA" w:rsidRPr="00F413BA">
        <w:rPr>
          <w:color w:val="000000"/>
        </w:rPr>
        <w:t xml:space="preserve">, </w:t>
      </w:r>
      <w:r w:rsidR="00F413BA" w:rsidRPr="00F413BA">
        <w:rPr>
          <w:szCs w:val="28"/>
        </w:rPr>
        <w:t>а в случае подготовки агитационного материала сотрудником организ</w:t>
      </w:r>
      <w:r w:rsidR="00436777">
        <w:rPr>
          <w:szCs w:val="28"/>
        </w:rPr>
        <w:t xml:space="preserve">ации и телерадиовещания, формы  </w:t>
      </w:r>
      <w:r w:rsidR="00F413BA" w:rsidRPr="00F413BA">
        <w:rPr>
          <w:szCs w:val="28"/>
        </w:rPr>
        <w:t xml:space="preserve">и условия </w:t>
      </w:r>
      <w:r w:rsidR="00F413BA">
        <w:rPr>
          <w:szCs w:val="28"/>
        </w:rPr>
        <w:lastRenderedPageBreak/>
        <w:t xml:space="preserve">его </w:t>
      </w:r>
      <w:r w:rsidR="00F413BA" w:rsidRPr="00F413BA">
        <w:rPr>
          <w:szCs w:val="28"/>
        </w:rPr>
        <w:t xml:space="preserve">участия при подготовке агитационного материала. </w:t>
      </w:r>
      <w:r w:rsidR="00512E0E" w:rsidRPr="00F413BA">
        <w:rPr>
          <w:color w:val="000000"/>
        </w:rPr>
        <w:t xml:space="preserve"> Выполнение договора</w:t>
      </w:r>
      <w:r w:rsidR="00512E0E" w:rsidRPr="004725C5">
        <w:rPr>
          <w:color w:val="000000"/>
        </w:rPr>
        <w:t xml:space="preserve"> подтверждается актом</w:t>
      </w:r>
      <w:r w:rsidR="004725C5" w:rsidRPr="004725C5">
        <w:rPr>
          <w:color w:val="000000"/>
        </w:rPr>
        <w:t xml:space="preserve"> выполнен</w:t>
      </w:r>
      <w:r>
        <w:rPr>
          <w:color w:val="000000"/>
        </w:rPr>
        <w:t>ных</w:t>
      </w:r>
      <w:r w:rsidR="004725C5" w:rsidRPr="004725C5">
        <w:rPr>
          <w:color w:val="000000"/>
        </w:rPr>
        <w:t xml:space="preserve"> работ (</w:t>
      </w:r>
      <w:r w:rsidR="00376765">
        <w:rPr>
          <w:color w:val="000000"/>
        </w:rPr>
        <w:t>оказанных</w:t>
      </w:r>
      <w:r w:rsidR="00512E0E" w:rsidRPr="004725C5">
        <w:rPr>
          <w:color w:val="000000"/>
        </w:rPr>
        <w:t xml:space="preserve"> услуг</w:t>
      </w:r>
      <w:r w:rsidR="004725C5" w:rsidRPr="004725C5">
        <w:rPr>
          <w:color w:val="000000"/>
        </w:rPr>
        <w:t>)</w:t>
      </w:r>
      <w:r w:rsidR="00512E0E" w:rsidRPr="004725C5">
        <w:rPr>
          <w:color w:val="000000"/>
        </w:rPr>
        <w:t xml:space="preserve"> и справкой об </w:t>
      </w:r>
      <w:r w:rsidR="004725C5" w:rsidRPr="004725C5">
        <w:rPr>
          <w:color w:val="000000"/>
        </w:rPr>
        <w:t xml:space="preserve">объеме </w:t>
      </w:r>
      <w:r w:rsidR="00512E0E" w:rsidRPr="004725C5">
        <w:rPr>
          <w:color w:val="000000"/>
        </w:rPr>
        <w:t>использованно</w:t>
      </w:r>
      <w:r w:rsidR="004725C5" w:rsidRPr="004725C5">
        <w:rPr>
          <w:color w:val="000000"/>
        </w:rPr>
        <w:t>го эфирного</w:t>
      </w:r>
      <w:r w:rsidR="00512E0E" w:rsidRPr="004725C5">
        <w:rPr>
          <w:color w:val="000000"/>
        </w:rPr>
        <w:t xml:space="preserve"> времени, в которых </w:t>
      </w:r>
      <w:r w:rsidR="004725C5" w:rsidRPr="004725C5">
        <w:rPr>
          <w:color w:val="000000"/>
        </w:rPr>
        <w:t>отмечается исполнение обязательств по договору с указанием канала</w:t>
      </w:r>
      <w:r w:rsidR="00376765">
        <w:rPr>
          <w:color w:val="000000"/>
        </w:rPr>
        <w:t xml:space="preserve"> вещания, названия</w:t>
      </w:r>
      <w:r w:rsidR="00512E0E" w:rsidRPr="004725C5">
        <w:rPr>
          <w:color w:val="000000"/>
        </w:rPr>
        <w:t xml:space="preserve"> передачи</w:t>
      </w:r>
      <w:r w:rsidR="004725C5" w:rsidRPr="004725C5">
        <w:rPr>
          <w:color w:val="000000"/>
        </w:rPr>
        <w:t>, даты</w:t>
      </w:r>
      <w:r w:rsidR="00376765">
        <w:rPr>
          <w:color w:val="000000"/>
        </w:rPr>
        <w:t xml:space="preserve"> и времени</w:t>
      </w:r>
      <w:r w:rsidR="00512E0E" w:rsidRPr="004725C5">
        <w:rPr>
          <w:color w:val="000000"/>
        </w:rPr>
        <w:t xml:space="preserve"> ее выхода в эфир.</w:t>
      </w:r>
    </w:p>
    <w:p w:rsidR="00382DED" w:rsidRDefault="00FC077B" w:rsidP="00DA263B">
      <w:pPr>
        <w:pStyle w:val="ConsNormal"/>
        <w:widowControl/>
        <w:ind w:firstLine="851"/>
        <w:jc w:val="both"/>
        <w:rPr>
          <w:szCs w:val="28"/>
        </w:rPr>
      </w:pPr>
      <w:r>
        <w:rPr>
          <w:color w:val="000000"/>
        </w:rPr>
        <w:t xml:space="preserve">3.8. </w:t>
      </w:r>
      <w:r w:rsidR="00F8084C" w:rsidRPr="00F413BA">
        <w:rPr>
          <w:szCs w:val="28"/>
        </w:rPr>
        <w:t xml:space="preserve">В договоре о предоставлении </w:t>
      </w:r>
      <w:r w:rsidRPr="00F413BA">
        <w:rPr>
          <w:color w:val="000000"/>
        </w:rPr>
        <w:t xml:space="preserve">кандидату, избирательному объединению </w:t>
      </w:r>
      <w:r w:rsidR="00F8084C" w:rsidRPr="00F413BA">
        <w:rPr>
          <w:szCs w:val="28"/>
        </w:rPr>
        <w:t>платной печатной площади указываются следующие условия: дата опубликования, номер периодического печатного издания, объем предоставляемой печатной площади,</w:t>
      </w:r>
      <w:r w:rsidRPr="00F413BA">
        <w:rPr>
          <w:szCs w:val="28"/>
        </w:rPr>
        <w:t xml:space="preserve"> место расположения,</w:t>
      </w:r>
      <w:r w:rsidR="00436777">
        <w:rPr>
          <w:szCs w:val="28"/>
        </w:rPr>
        <w:t xml:space="preserve"> </w:t>
      </w:r>
      <w:r w:rsidRPr="00F413BA">
        <w:rPr>
          <w:szCs w:val="28"/>
        </w:rPr>
        <w:t xml:space="preserve">размер </w:t>
      </w:r>
      <w:r w:rsidR="00F8084C" w:rsidRPr="00F413BA">
        <w:rPr>
          <w:szCs w:val="28"/>
        </w:rPr>
        <w:t xml:space="preserve">и порядок ее оплаты, </w:t>
      </w:r>
      <w:r w:rsidR="00F413BA" w:rsidRPr="00F413BA">
        <w:rPr>
          <w:szCs w:val="28"/>
        </w:rPr>
        <w:t xml:space="preserve">а в случае подготовки печатного агитационного материала сотрудником редакции периодического печатного издания, </w:t>
      </w:r>
      <w:r w:rsidR="00436777">
        <w:rPr>
          <w:szCs w:val="28"/>
        </w:rPr>
        <w:t xml:space="preserve">формы </w:t>
      </w:r>
      <w:r w:rsidR="00F413BA">
        <w:rPr>
          <w:szCs w:val="28"/>
        </w:rPr>
        <w:t>и условия его участия</w:t>
      </w:r>
      <w:r w:rsidR="00F8084C" w:rsidRPr="00F413BA">
        <w:rPr>
          <w:szCs w:val="28"/>
        </w:rPr>
        <w:t xml:space="preserve"> при подготовке печатного агитационного материала. </w:t>
      </w:r>
      <w:r w:rsidR="00F413BA" w:rsidRPr="00F413BA">
        <w:rPr>
          <w:color w:val="000000"/>
        </w:rPr>
        <w:t>Выполнение договора</w:t>
      </w:r>
      <w:r w:rsidR="00F413BA" w:rsidRPr="004725C5">
        <w:rPr>
          <w:color w:val="000000"/>
        </w:rPr>
        <w:t xml:space="preserve"> подтверждается актом выполнен</w:t>
      </w:r>
      <w:r w:rsidR="00F413BA">
        <w:rPr>
          <w:color w:val="000000"/>
        </w:rPr>
        <w:t>ных</w:t>
      </w:r>
      <w:r w:rsidR="00376765">
        <w:rPr>
          <w:color w:val="000000"/>
        </w:rPr>
        <w:t xml:space="preserve"> работ (оказанных</w:t>
      </w:r>
      <w:r w:rsidR="00F413BA" w:rsidRPr="004725C5">
        <w:rPr>
          <w:color w:val="000000"/>
        </w:rPr>
        <w:t xml:space="preserve"> услуг)</w:t>
      </w:r>
      <w:r w:rsidR="00F413BA">
        <w:rPr>
          <w:color w:val="000000"/>
        </w:rPr>
        <w:t xml:space="preserve">, в котором отмечается: </w:t>
      </w:r>
      <w:r w:rsidR="00F8084C" w:rsidRPr="00F413BA">
        <w:rPr>
          <w:szCs w:val="28"/>
        </w:rPr>
        <w:t>названи</w:t>
      </w:r>
      <w:r w:rsidR="00F413BA">
        <w:rPr>
          <w:szCs w:val="28"/>
        </w:rPr>
        <w:t>е</w:t>
      </w:r>
      <w:r w:rsidR="00F8084C" w:rsidRPr="00F413BA">
        <w:rPr>
          <w:szCs w:val="28"/>
        </w:rPr>
        <w:t xml:space="preserve"> предвыборного агитационного материала, наименовани</w:t>
      </w:r>
      <w:r w:rsidR="00F413BA">
        <w:rPr>
          <w:szCs w:val="28"/>
        </w:rPr>
        <w:t>е</w:t>
      </w:r>
      <w:r w:rsidR="00F8084C" w:rsidRPr="00F413BA">
        <w:rPr>
          <w:szCs w:val="28"/>
        </w:rPr>
        <w:t xml:space="preserve"> периодического печатного издания, дат</w:t>
      </w:r>
      <w:r w:rsidR="00F413BA">
        <w:rPr>
          <w:szCs w:val="28"/>
        </w:rPr>
        <w:t>а</w:t>
      </w:r>
      <w:r w:rsidR="00F8084C" w:rsidRPr="00F413BA">
        <w:rPr>
          <w:szCs w:val="28"/>
        </w:rPr>
        <w:t xml:space="preserve"> опубликования,</w:t>
      </w:r>
      <w:r w:rsidR="00F413BA">
        <w:rPr>
          <w:szCs w:val="28"/>
        </w:rPr>
        <w:t xml:space="preserve"> номер</w:t>
      </w:r>
      <w:r w:rsidR="00F8084C" w:rsidRPr="00F413BA">
        <w:rPr>
          <w:szCs w:val="28"/>
        </w:rPr>
        <w:t xml:space="preserve"> периодич</w:t>
      </w:r>
      <w:r w:rsidR="00F413BA">
        <w:rPr>
          <w:szCs w:val="28"/>
        </w:rPr>
        <w:t>еского печатного издания, объем</w:t>
      </w:r>
      <w:r w:rsidR="00F8084C" w:rsidRPr="00F413BA">
        <w:rPr>
          <w:szCs w:val="28"/>
        </w:rPr>
        <w:t xml:space="preserve"> фактически предоставленной печатной площади, тираж.</w:t>
      </w:r>
    </w:p>
    <w:p w:rsidR="00554662" w:rsidRDefault="00382DED" w:rsidP="00DA263B">
      <w:pPr>
        <w:pStyle w:val="ConsNormal"/>
        <w:widowControl/>
        <w:ind w:firstLine="851"/>
        <w:jc w:val="both"/>
      </w:pPr>
      <w:r>
        <w:rPr>
          <w:color w:val="000000"/>
        </w:rPr>
        <w:t>3.9</w:t>
      </w:r>
      <w:r w:rsidR="00554662">
        <w:rPr>
          <w:color w:val="000000"/>
        </w:rPr>
        <w:t xml:space="preserve">. </w:t>
      </w:r>
      <w:r w:rsidR="00554662">
        <w:t>Во всех агитационных материалах, размещаемых в периодических печатных изданиях, должна быть информация о том, из средств избирательного фонда какого зарегистрированного кандидата, какого избирательного объединения была произведена оплата соответствующей публикации, или ссылка на то, что кандидату, избирательному объединению предоставлена возможность опубликовать материал бесплатно.</w:t>
      </w:r>
    </w:p>
    <w:p w:rsidR="008459CE" w:rsidRDefault="008459CE" w:rsidP="00DA263B">
      <w:pPr>
        <w:pStyle w:val="ConsNormal"/>
        <w:widowControl/>
        <w:ind w:firstLine="851"/>
        <w:jc w:val="both"/>
      </w:pPr>
      <w:r>
        <w:rPr>
          <w:szCs w:val="28"/>
        </w:rPr>
        <w:t>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такого кандидата (таких кандидатов) (в том числе в составе единого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единого списка кандидатов).</w:t>
      </w:r>
    </w:p>
    <w:p w:rsidR="00512E0E" w:rsidRPr="007625B5" w:rsidRDefault="00554662" w:rsidP="00DA263B">
      <w:pPr>
        <w:pStyle w:val="ConsNormal"/>
        <w:widowControl/>
        <w:ind w:firstLine="851"/>
        <w:jc w:val="both"/>
        <w:rPr>
          <w:color w:val="000000"/>
        </w:rPr>
      </w:pPr>
      <w:r>
        <w:rPr>
          <w:color w:val="000000"/>
        </w:rPr>
        <w:t>3.</w:t>
      </w:r>
      <w:r w:rsidR="00382DED">
        <w:rPr>
          <w:color w:val="000000"/>
        </w:rPr>
        <w:t>10</w:t>
      </w:r>
      <w:r w:rsidR="00512E0E" w:rsidRPr="007625B5">
        <w:rPr>
          <w:color w:val="000000"/>
        </w:rPr>
        <w:t xml:space="preserve">. Платежный документ о перечислении в полном объеме средств в оплату стоимости эфирного времени, печатной площади, предоставляемых зарегистрированному кандидату, избирательному объединению, передается </w:t>
      </w:r>
      <w:r w:rsidR="005C6EC4">
        <w:rPr>
          <w:color w:val="000000"/>
        </w:rPr>
        <w:t xml:space="preserve">в </w:t>
      </w:r>
      <w:r w:rsidR="004725C5" w:rsidRPr="004725C5">
        <w:rPr>
          <w:color w:val="000000"/>
        </w:rPr>
        <w:t>филиал</w:t>
      </w:r>
      <w:r w:rsidR="005C6EC4" w:rsidRPr="004725C5">
        <w:rPr>
          <w:color w:val="000000"/>
        </w:rPr>
        <w:t xml:space="preserve"> ПАО Сбербанк, </w:t>
      </w:r>
      <w:r w:rsidR="00512E0E" w:rsidRPr="004725C5">
        <w:rPr>
          <w:color w:val="000000"/>
        </w:rPr>
        <w:t>не позднее, чем за два дня до дня предоставления эфирн</w:t>
      </w:r>
      <w:r w:rsidR="00512E0E" w:rsidRPr="007625B5">
        <w:rPr>
          <w:color w:val="000000"/>
        </w:rPr>
        <w:t xml:space="preserve">ого времени, </w:t>
      </w:r>
      <w:r w:rsidR="00512E0E" w:rsidRPr="004725C5">
        <w:rPr>
          <w:color w:val="000000"/>
        </w:rPr>
        <w:t xml:space="preserve">опубликования агитационного материала. Копия платежного документа с отметкой филиала </w:t>
      </w:r>
      <w:r w:rsidR="004725C5" w:rsidRPr="004725C5">
        <w:rPr>
          <w:color w:val="000000"/>
        </w:rPr>
        <w:t xml:space="preserve">ПАО </w:t>
      </w:r>
      <w:r w:rsidR="00512E0E" w:rsidRPr="004725C5">
        <w:rPr>
          <w:color w:val="000000"/>
        </w:rPr>
        <w:t>Сбербанк предоставляется зарегистрированным кандидатом или его уполномоченным</w:t>
      </w:r>
      <w:r w:rsidR="00512E0E" w:rsidRPr="007625B5">
        <w:rPr>
          <w:color w:val="000000"/>
        </w:rPr>
        <w:t xml:space="preserve"> представителем по финансовым вопросам, уполномоченным представителем по финансовым вопросам избирательного объединения в организацию телерадиовещания, </w:t>
      </w:r>
      <w:r w:rsidR="004725C5">
        <w:rPr>
          <w:color w:val="000000"/>
        </w:rPr>
        <w:t xml:space="preserve">редакцию </w:t>
      </w:r>
      <w:r w:rsidR="00512E0E" w:rsidRPr="007625B5">
        <w:rPr>
          <w:color w:val="000000"/>
        </w:rPr>
        <w:t>периодического печатного издания до предоставления эфирного времени, печатной площади. В случае нарушения данного требования предоставление эфирного времени, печатной площади не допускается.</w:t>
      </w:r>
    </w:p>
    <w:p w:rsidR="00512E0E" w:rsidRDefault="00554662" w:rsidP="00DA263B">
      <w:pPr>
        <w:pStyle w:val="ConsNormal"/>
        <w:widowControl/>
        <w:ind w:firstLine="851"/>
        <w:jc w:val="both"/>
        <w:rPr>
          <w:color w:val="000000"/>
        </w:rPr>
      </w:pPr>
      <w:r>
        <w:rPr>
          <w:color w:val="000000"/>
        </w:rPr>
        <w:lastRenderedPageBreak/>
        <w:t>3.</w:t>
      </w:r>
      <w:r w:rsidR="00F413BA">
        <w:rPr>
          <w:color w:val="000000"/>
        </w:rPr>
        <w:t>1</w:t>
      </w:r>
      <w:r w:rsidR="00382DED">
        <w:rPr>
          <w:color w:val="000000"/>
        </w:rPr>
        <w:t>1</w:t>
      </w:r>
      <w:r w:rsidR="00512E0E" w:rsidRPr="007625B5">
        <w:rPr>
          <w:color w:val="000000"/>
        </w:rPr>
        <w:t xml:space="preserve">. </w:t>
      </w:r>
      <w:r w:rsidR="00512E0E" w:rsidRPr="004725C5">
        <w:rPr>
          <w:color w:val="000000"/>
        </w:rPr>
        <w:t xml:space="preserve">Филиал </w:t>
      </w:r>
      <w:r w:rsidR="004725C5" w:rsidRPr="004725C5">
        <w:rPr>
          <w:color w:val="000000"/>
        </w:rPr>
        <w:t xml:space="preserve">ПАО </w:t>
      </w:r>
      <w:r w:rsidR="00512E0E" w:rsidRPr="004725C5">
        <w:rPr>
          <w:color w:val="000000"/>
        </w:rPr>
        <w:t>Сбербанк обязан перечислить</w:t>
      </w:r>
      <w:r w:rsidR="00512E0E" w:rsidRPr="007625B5">
        <w:rPr>
          <w:color w:val="000000"/>
        </w:rPr>
        <w:t xml:space="preserve"> средства в оплату стоимости эфирного времени, печатной площади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512E0E" w:rsidRPr="00BF426D" w:rsidRDefault="00554662" w:rsidP="00DA263B">
      <w:pPr>
        <w:pStyle w:val="ConsNormal"/>
        <w:widowControl/>
        <w:ind w:firstLine="851"/>
        <w:jc w:val="both"/>
        <w:rPr>
          <w:color w:val="FF0000"/>
        </w:rPr>
      </w:pPr>
      <w:r>
        <w:rPr>
          <w:color w:val="000000"/>
        </w:rPr>
        <w:t>3.</w:t>
      </w:r>
      <w:r w:rsidR="00382DED">
        <w:rPr>
          <w:color w:val="000000"/>
        </w:rPr>
        <w:t>12</w:t>
      </w:r>
      <w:r>
        <w:rPr>
          <w:color w:val="000000"/>
        </w:rPr>
        <w:t xml:space="preserve">. </w:t>
      </w:r>
      <w:r w:rsidR="00512E0E">
        <w:t>Все агитационные материалы должны изготавливаться на территории Российской Федерации.</w:t>
      </w:r>
    </w:p>
    <w:p w:rsidR="00512E0E" w:rsidRDefault="00382DED" w:rsidP="00DA263B">
      <w:pPr>
        <w:pStyle w:val="ConsNormal"/>
        <w:widowControl/>
        <w:ind w:firstLine="851"/>
        <w:jc w:val="both"/>
      </w:pPr>
      <w:r>
        <w:t>3.13</w:t>
      </w:r>
      <w:r w:rsidR="00512E0E">
        <w:t>.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w:t>
      </w:r>
      <w:r w:rsidR="00F9090E">
        <w:t xml:space="preserve"> Законом и настоящим</w:t>
      </w:r>
      <w:r w:rsidR="00554662">
        <w:t xml:space="preserve"> </w:t>
      </w:r>
      <w:r w:rsidR="00F9090E">
        <w:t>Порядком</w:t>
      </w:r>
      <w:r w:rsidR="00554662">
        <w:t>.</w:t>
      </w:r>
      <w:r w:rsidR="0089779B">
        <w:t xml:space="preserve"> Изготовление печатных агитационных материалов также запрещается в организациях и у индивидуальных предпринимателей, не выполнивших требования, предусмотренные Законом, </w:t>
      </w:r>
      <w:r w:rsidR="00547B64">
        <w:t>а также</w:t>
      </w:r>
      <w:r w:rsidR="0089779B">
        <w:t xml:space="preserve"> по договору с физическими лицами, не являющимися индивидуальными предпринимателями.</w:t>
      </w:r>
    </w:p>
    <w:p w:rsidR="00554662" w:rsidRPr="00453BCF" w:rsidRDefault="00554662" w:rsidP="00DA26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82DED">
        <w:rPr>
          <w:rFonts w:ascii="Times New Roman" w:hAnsi="Times New Roman" w:cs="Times New Roman"/>
          <w:sz w:val="28"/>
          <w:szCs w:val="28"/>
        </w:rPr>
        <w:t>4</w:t>
      </w:r>
      <w:r>
        <w:rPr>
          <w:rFonts w:ascii="Times New Roman" w:hAnsi="Times New Roman" w:cs="Times New Roman"/>
          <w:sz w:val="28"/>
          <w:szCs w:val="28"/>
        </w:rPr>
        <w:t>. Р</w:t>
      </w:r>
      <w:r w:rsidRPr="00453BCF">
        <w:rPr>
          <w:rFonts w:ascii="Times New Roman" w:hAnsi="Times New Roman" w:cs="Times New Roman"/>
          <w:sz w:val="28"/>
          <w:szCs w:val="28"/>
        </w:rPr>
        <w:t>едакции сетевых изданий, осуществляющие выпуск средств массовой информации, зарегистрированны</w:t>
      </w:r>
      <w:r>
        <w:rPr>
          <w:rFonts w:ascii="Times New Roman" w:hAnsi="Times New Roman" w:cs="Times New Roman"/>
          <w:sz w:val="28"/>
          <w:szCs w:val="28"/>
        </w:rPr>
        <w:t>е</w:t>
      </w:r>
      <w:r w:rsidRPr="00453BCF">
        <w:rPr>
          <w:rFonts w:ascii="Times New Roman" w:hAnsi="Times New Roman" w:cs="Times New Roman"/>
          <w:sz w:val="28"/>
          <w:szCs w:val="28"/>
        </w:rPr>
        <w:t xml:space="preserve"> не менее чем за один год до начала избирательной кампании</w:t>
      </w:r>
      <w:r>
        <w:rPr>
          <w:rFonts w:ascii="Times New Roman" w:hAnsi="Times New Roman" w:cs="Times New Roman"/>
          <w:sz w:val="28"/>
          <w:szCs w:val="28"/>
        </w:rPr>
        <w:t xml:space="preserve">, </w:t>
      </w:r>
      <w:r w:rsidRPr="00453BCF">
        <w:rPr>
          <w:rFonts w:ascii="Times New Roman" w:hAnsi="Times New Roman" w:cs="Times New Roman"/>
          <w:sz w:val="28"/>
          <w:szCs w:val="28"/>
        </w:rPr>
        <w:t>а также редак</w:t>
      </w:r>
      <w:r>
        <w:rPr>
          <w:rFonts w:ascii="Times New Roman" w:hAnsi="Times New Roman" w:cs="Times New Roman"/>
          <w:sz w:val="28"/>
          <w:szCs w:val="28"/>
        </w:rPr>
        <w:t>ции сетевых изданий, учрежденные</w:t>
      </w:r>
      <w:r w:rsidRPr="00453BCF">
        <w:rPr>
          <w:rFonts w:ascii="Times New Roman" w:hAnsi="Times New Roman" w:cs="Times New Roman"/>
          <w:sz w:val="28"/>
          <w:szCs w:val="28"/>
        </w:rPr>
        <w:t xml:space="preserve">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w:t>
      </w:r>
      <w:r w:rsidR="00E61164">
        <w:rPr>
          <w:rFonts w:ascii="Times New Roman" w:hAnsi="Times New Roman" w:cs="Times New Roman"/>
          <w:sz w:val="28"/>
          <w:szCs w:val="28"/>
        </w:rPr>
        <w:t>, избирательным объединениям, выдвинувшим зарегистрированные единые списки кандидатов,</w:t>
      </w:r>
      <w:r w:rsidRPr="00453BCF">
        <w:rPr>
          <w:rFonts w:ascii="Times New Roman" w:hAnsi="Times New Roman" w:cs="Times New Roman"/>
          <w:sz w:val="28"/>
          <w:szCs w:val="28"/>
        </w:rPr>
        <w:t xml:space="preserve">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редакциями требований, предусмотренных</w:t>
      </w:r>
      <w:r w:rsidR="00E61164">
        <w:rPr>
          <w:rFonts w:ascii="Times New Roman" w:hAnsi="Times New Roman" w:cs="Times New Roman"/>
          <w:sz w:val="28"/>
          <w:szCs w:val="28"/>
        </w:rPr>
        <w:t xml:space="preserve"> Законом.</w:t>
      </w:r>
    </w:p>
    <w:p w:rsidR="00554662" w:rsidRPr="008459CE" w:rsidRDefault="008459CE" w:rsidP="00DA263B">
      <w:pPr>
        <w:pStyle w:val="ConsPlusNormal"/>
        <w:ind w:firstLine="709"/>
        <w:jc w:val="both"/>
        <w:rPr>
          <w:rFonts w:ascii="Times New Roman" w:hAnsi="Times New Roman" w:cs="Times New Roman"/>
          <w:sz w:val="28"/>
          <w:szCs w:val="28"/>
        </w:rPr>
      </w:pPr>
      <w:r w:rsidRPr="008459CE">
        <w:rPr>
          <w:rFonts w:ascii="Times New Roman" w:hAnsi="Times New Roman" w:cs="Times New Roman"/>
          <w:sz w:val="28"/>
          <w:szCs w:val="28"/>
        </w:rPr>
        <w:t>Если интернет-ресурс не зарегистрирован в качестве средства массовой информации, размещение на нем агитационных материалов регламентируется в соответствии с пунктом 19 статьи 37 Закона.</w:t>
      </w:r>
    </w:p>
    <w:p w:rsidR="00512E0E" w:rsidRDefault="00E61164" w:rsidP="00DA26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82DED">
        <w:rPr>
          <w:rFonts w:ascii="Times New Roman" w:hAnsi="Times New Roman" w:cs="Times New Roman"/>
          <w:sz w:val="28"/>
          <w:szCs w:val="28"/>
        </w:rPr>
        <w:t>5</w:t>
      </w:r>
      <w:r>
        <w:rPr>
          <w:rFonts w:ascii="Times New Roman" w:hAnsi="Times New Roman" w:cs="Times New Roman"/>
          <w:sz w:val="28"/>
          <w:szCs w:val="28"/>
        </w:rPr>
        <w:t>. В</w:t>
      </w:r>
      <w:r w:rsidRPr="00B03C7E">
        <w:rPr>
          <w:rFonts w:ascii="Times New Roman" w:hAnsi="Times New Roman" w:cs="Times New Roman"/>
          <w:sz w:val="28"/>
          <w:szCs w:val="28"/>
        </w:rPr>
        <w:t>се печатные и аудиовизуальные агитационные материалы</w:t>
      </w:r>
      <w:r>
        <w:rPr>
          <w:rFonts w:ascii="Times New Roman" w:hAnsi="Times New Roman" w:cs="Times New Roman"/>
          <w:sz w:val="28"/>
          <w:szCs w:val="28"/>
        </w:rPr>
        <w:t xml:space="preserve"> должны содержать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фамилия, имя, отчество; а также информацию </w:t>
      </w:r>
      <w:r w:rsidRPr="00787648">
        <w:rPr>
          <w:rFonts w:ascii="Times New Roman" w:hAnsi="Times New Roman" w:cs="Times New Roman"/>
          <w:sz w:val="28"/>
          <w:szCs w:val="28"/>
        </w:rPr>
        <w:t>о тираже</w:t>
      </w:r>
      <w:r w:rsidRPr="00196746">
        <w:rPr>
          <w:rFonts w:ascii="Times New Roman" w:hAnsi="Times New Roman" w:cs="Times New Roman"/>
          <w:sz w:val="28"/>
          <w:szCs w:val="28"/>
        </w:rPr>
        <w:t xml:space="preserve">, дате </w:t>
      </w:r>
      <w:r w:rsidR="00196746" w:rsidRPr="00196746">
        <w:rPr>
          <w:rFonts w:ascii="Times New Roman" w:hAnsi="Times New Roman" w:cs="Times New Roman"/>
          <w:bCs/>
          <w:sz w:val="28"/>
          <w:szCs w:val="28"/>
        </w:rPr>
        <w:t>изготовления</w:t>
      </w:r>
      <w:r w:rsidRPr="00196746">
        <w:rPr>
          <w:rFonts w:ascii="Times New Roman" w:hAnsi="Times New Roman" w:cs="Times New Roman"/>
          <w:sz w:val="28"/>
          <w:szCs w:val="28"/>
        </w:rPr>
        <w:t>, указание</w:t>
      </w:r>
      <w:r>
        <w:rPr>
          <w:rFonts w:ascii="Times New Roman" w:hAnsi="Times New Roman" w:cs="Times New Roman"/>
          <w:sz w:val="28"/>
          <w:szCs w:val="28"/>
        </w:rPr>
        <w:t xml:space="preserve"> об оплате изготовления данных агитационных материалов за счет средств соответствующего избирательного фонда.</w:t>
      </w:r>
      <w:r w:rsidR="008753F3">
        <w:rPr>
          <w:rFonts w:ascii="Times New Roman" w:hAnsi="Times New Roman" w:cs="Times New Roman"/>
          <w:sz w:val="28"/>
          <w:szCs w:val="28"/>
        </w:rPr>
        <w:t xml:space="preserve"> </w:t>
      </w:r>
      <w:r w:rsidR="00512E0E" w:rsidRPr="006C5FB7">
        <w:rPr>
          <w:rFonts w:ascii="Times New Roman" w:hAnsi="Times New Roman" w:cs="Times New Roman"/>
          <w:sz w:val="28"/>
          <w:szCs w:val="28"/>
        </w:rPr>
        <w:t xml:space="preserve">Распространение печатных и аудиовизуальных агитационных материалов, не содержащих указанную информацию, запрещается. </w:t>
      </w:r>
    </w:p>
    <w:p w:rsidR="00196746" w:rsidRPr="00196746" w:rsidRDefault="00196746" w:rsidP="00DA263B">
      <w:pPr>
        <w:pStyle w:val="ConsPlusNormal"/>
        <w:ind w:firstLine="709"/>
        <w:jc w:val="both"/>
        <w:rPr>
          <w:rFonts w:ascii="Times New Roman" w:hAnsi="Times New Roman" w:cs="Times New Roman"/>
          <w:sz w:val="28"/>
          <w:szCs w:val="28"/>
        </w:rPr>
      </w:pPr>
      <w:r w:rsidRPr="00196746">
        <w:rPr>
          <w:rFonts w:ascii="Times New Roman" w:hAnsi="Times New Roman" w:cs="Times New Roman"/>
          <w:bCs/>
          <w:sz w:val="28"/>
          <w:szCs w:val="28"/>
        </w:rPr>
        <w:t xml:space="preserve">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такого кандидата (таких кандидатов) (в том числе в составе единого списка кандидатов) должны содержать информацию об этом. Данная информация должна быть ясно видимой (ясно различаемой на слух) и занимать не менее 15 процентов от </w:t>
      </w:r>
      <w:r w:rsidRPr="00196746">
        <w:rPr>
          <w:rFonts w:ascii="Times New Roman" w:hAnsi="Times New Roman" w:cs="Times New Roman"/>
          <w:bCs/>
          <w:sz w:val="28"/>
          <w:szCs w:val="28"/>
        </w:rPr>
        <w:lastRenderedPageBreak/>
        <w:t>площади (объема) агитационного материала.</w:t>
      </w:r>
    </w:p>
    <w:p w:rsidR="00EA7BA5" w:rsidRDefault="00EA7BA5" w:rsidP="00DA263B">
      <w:pPr>
        <w:ind w:firstLine="709"/>
        <w:jc w:val="both"/>
        <w:rPr>
          <w:sz w:val="28"/>
          <w:szCs w:val="28"/>
        </w:rPr>
      </w:pPr>
      <w:r>
        <w:rPr>
          <w:sz w:val="28"/>
          <w:szCs w:val="28"/>
        </w:rPr>
        <w:t>3.1</w:t>
      </w:r>
      <w:r w:rsidR="00382DED">
        <w:rPr>
          <w:sz w:val="28"/>
          <w:szCs w:val="28"/>
        </w:rPr>
        <w:t>6</w:t>
      </w:r>
      <w:r>
        <w:rPr>
          <w:sz w:val="28"/>
          <w:szCs w:val="28"/>
        </w:rPr>
        <w:t>. П</w:t>
      </w:r>
      <w:r w:rsidRPr="00472D68">
        <w:rPr>
          <w:sz w:val="28"/>
          <w:szCs w:val="28"/>
        </w:rPr>
        <w:t xml:space="preserve">ри перечислении </w:t>
      </w:r>
      <w:r>
        <w:rPr>
          <w:sz w:val="28"/>
          <w:szCs w:val="28"/>
        </w:rPr>
        <w:t xml:space="preserve">кандидатами, избирательными объединениями </w:t>
      </w:r>
      <w:r w:rsidRPr="00472D68">
        <w:rPr>
          <w:sz w:val="28"/>
          <w:szCs w:val="28"/>
        </w:rPr>
        <w:t xml:space="preserve">денежных средств за изготовление </w:t>
      </w:r>
      <w:r>
        <w:rPr>
          <w:sz w:val="28"/>
          <w:szCs w:val="28"/>
        </w:rPr>
        <w:t xml:space="preserve">предвыборных </w:t>
      </w:r>
      <w:r w:rsidRPr="00472D68">
        <w:rPr>
          <w:sz w:val="28"/>
          <w:szCs w:val="28"/>
        </w:rPr>
        <w:t xml:space="preserve">агитационных материалов в платежном поручении в </w:t>
      </w:r>
      <w:r>
        <w:rPr>
          <w:sz w:val="28"/>
          <w:szCs w:val="28"/>
        </w:rPr>
        <w:t>поле</w:t>
      </w:r>
      <w:r w:rsidRPr="00472D68">
        <w:rPr>
          <w:sz w:val="28"/>
          <w:szCs w:val="28"/>
        </w:rPr>
        <w:t xml:space="preserve"> 24 (</w:t>
      </w:r>
      <w:r>
        <w:rPr>
          <w:sz w:val="28"/>
          <w:szCs w:val="28"/>
        </w:rPr>
        <w:t>«</w:t>
      </w:r>
      <w:r w:rsidRPr="00472D68">
        <w:rPr>
          <w:sz w:val="28"/>
          <w:szCs w:val="28"/>
        </w:rPr>
        <w:t>Назначение платежа</w:t>
      </w:r>
      <w:r>
        <w:rPr>
          <w:sz w:val="28"/>
          <w:szCs w:val="28"/>
        </w:rPr>
        <w:t>»</w:t>
      </w:r>
      <w:r w:rsidRPr="00472D68">
        <w:rPr>
          <w:sz w:val="28"/>
          <w:szCs w:val="28"/>
        </w:rPr>
        <w:t>) указыва</w:t>
      </w:r>
      <w:r>
        <w:rPr>
          <w:sz w:val="28"/>
          <w:szCs w:val="28"/>
        </w:rPr>
        <w:t>ются сведения</w:t>
      </w:r>
    </w:p>
    <w:p w:rsidR="00EA7BA5" w:rsidRPr="00645A9F" w:rsidRDefault="00EA7BA5" w:rsidP="00DA263B">
      <w:pPr>
        <w:pStyle w:val="ConsNormal"/>
        <w:widowControl/>
        <w:ind w:firstLine="0"/>
        <w:jc w:val="both"/>
        <w:rPr>
          <w:bCs/>
          <w:szCs w:val="28"/>
        </w:rPr>
      </w:pPr>
      <w:r w:rsidRPr="00645A9F">
        <w:t xml:space="preserve">в соответствии с </w:t>
      </w:r>
      <w:r w:rsidRPr="00645A9F">
        <w:rPr>
          <w:szCs w:val="28"/>
        </w:rPr>
        <w:t xml:space="preserve">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w:t>
      </w:r>
      <w:r w:rsidRPr="00645A9F">
        <w:rPr>
          <w:bCs/>
          <w:szCs w:val="28"/>
        </w:rPr>
        <w:t xml:space="preserve">депутатов </w:t>
      </w:r>
      <w:r w:rsidR="00F9090E">
        <w:rPr>
          <w:bCs/>
          <w:szCs w:val="28"/>
        </w:rPr>
        <w:t>представительных органов муниципальных образований</w:t>
      </w:r>
      <w:r w:rsidR="00732F6A">
        <w:rPr>
          <w:bCs/>
          <w:szCs w:val="28"/>
        </w:rPr>
        <w:t xml:space="preserve"> в Брянской области</w:t>
      </w:r>
      <w:r w:rsidR="008753F3">
        <w:rPr>
          <w:bCs/>
          <w:szCs w:val="28"/>
        </w:rPr>
        <w:t>, утвержденным п</w:t>
      </w:r>
      <w:r w:rsidRPr="00645A9F">
        <w:rPr>
          <w:bCs/>
          <w:szCs w:val="28"/>
        </w:rPr>
        <w:t>остановлением Избирательной</w:t>
      </w:r>
      <w:r w:rsidR="00732F6A">
        <w:rPr>
          <w:bCs/>
          <w:szCs w:val="28"/>
        </w:rPr>
        <w:t xml:space="preserve"> комиссии Брянской обл</w:t>
      </w:r>
      <w:r w:rsidR="00903AD5">
        <w:rPr>
          <w:bCs/>
          <w:szCs w:val="28"/>
        </w:rPr>
        <w:t>асти от 05 июня 2019 года № 92/859-6</w:t>
      </w:r>
      <w:r w:rsidR="00C2151C">
        <w:rPr>
          <w:bCs/>
          <w:szCs w:val="28"/>
        </w:rPr>
        <w:t xml:space="preserve"> </w:t>
      </w:r>
      <w:r w:rsidR="00C2151C">
        <w:rPr>
          <w:szCs w:val="28"/>
        </w:rPr>
        <w:t>(с изм. от 12 марта 2020 года</w:t>
      </w:r>
      <w:r w:rsidR="00C2151C" w:rsidRPr="00A51353">
        <w:rPr>
          <w:szCs w:val="28"/>
        </w:rPr>
        <w:t xml:space="preserve"> № 129/126</w:t>
      </w:r>
      <w:r w:rsidR="00C2151C">
        <w:rPr>
          <w:szCs w:val="28"/>
        </w:rPr>
        <w:t>5</w:t>
      </w:r>
      <w:r w:rsidR="00C2151C" w:rsidRPr="00A51353">
        <w:rPr>
          <w:szCs w:val="28"/>
        </w:rPr>
        <w:t xml:space="preserve">-6, от </w:t>
      </w:r>
      <w:r w:rsidR="00C2151C">
        <w:rPr>
          <w:szCs w:val="28"/>
        </w:rPr>
        <w:t>21 июня 2021 года № 177/1691-6</w:t>
      </w:r>
      <w:r w:rsidR="00C2151C" w:rsidRPr="00A51353">
        <w:rPr>
          <w:szCs w:val="28"/>
        </w:rPr>
        <w:t>)</w:t>
      </w:r>
      <w:r w:rsidRPr="00645A9F">
        <w:rPr>
          <w:bCs/>
          <w:szCs w:val="28"/>
        </w:rPr>
        <w:t>.</w:t>
      </w:r>
    </w:p>
    <w:p w:rsidR="005C6EC4" w:rsidRDefault="00EA7BA5" w:rsidP="00DA263B">
      <w:pPr>
        <w:pStyle w:val="ConsNormal"/>
        <w:widowControl/>
        <w:ind w:firstLine="851"/>
        <w:jc w:val="both"/>
      </w:pPr>
      <w:r>
        <w:rPr>
          <w:szCs w:val="28"/>
        </w:rPr>
        <w:t>3.1</w:t>
      </w:r>
      <w:r w:rsidR="00382DED">
        <w:rPr>
          <w:szCs w:val="28"/>
        </w:rPr>
        <w:t>7</w:t>
      </w:r>
      <w:r>
        <w:rPr>
          <w:szCs w:val="28"/>
        </w:rPr>
        <w:t xml:space="preserve">. </w:t>
      </w:r>
      <w:r w:rsidR="00C2151C">
        <w:rPr>
          <w:szCs w:val="28"/>
        </w:rPr>
        <w:t xml:space="preserve">Экземпляры печатных агитационных материалов или их копии, экземпляры или копии аудиовизуальных агитационных материалов, </w:t>
      </w:r>
      <w:r w:rsidR="00C2151C" w:rsidRPr="00C2151C">
        <w:rPr>
          <w:szCs w:val="28"/>
        </w:rPr>
        <w:t>фотографии, экземпляры или копии иных агитационных материалов до начала их распространения должны быть представлены кандидатом в окружную избирательную комиссию, избирательным объединением – в избирательную комиссию муниципального образования</w:t>
      </w:r>
      <w:r w:rsidR="00512E0E">
        <w:t>.</w:t>
      </w:r>
      <w:r w:rsidR="002E0084">
        <w:t xml:space="preserve"> </w:t>
      </w:r>
      <w:r w:rsidR="005C6EC4">
        <w:t>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w:t>
      </w:r>
      <w:r w:rsidR="00E61164">
        <w:t xml:space="preserve">, а также </w:t>
      </w:r>
      <w:r w:rsidR="005C6EC4">
        <w:t>электронные образы этих предвыборных агитационных материалов в машиночитаемом виде.</w:t>
      </w:r>
    </w:p>
    <w:p w:rsidR="006C5FB7" w:rsidRPr="000D52CF" w:rsidRDefault="00382DED" w:rsidP="00DA263B">
      <w:pPr>
        <w:pStyle w:val="ConsNormal"/>
        <w:widowControl/>
        <w:ind w:firstLine="851"/>
        <w:jc w:val="both"/>
      </w:pPr>
      <w:r>
        <w:t>3.18</w:t>
      </w:r>
      <w:r w:rsidR="006C5FB7">
        <w:t>. В период избирательной кампании оплата рекламы коммерческой и иной, не связанной с выборами деятельности с использованием фамилии и изображения кандидата, а также наименования, эмблемы, иной символики политической партии, выдвину</w:t>
      </w:r>
      <w:r w:rsidR="00DE35F6">
        <w:t xml:space="preserve">вшей </w:t>
      </w:r>
      <w:r w:rsidR="006C5FB7">
        <w:t>единый список кандидатов,</w:t>
      </w:r>
      <w:r w:rsidR="00DE35F6">
        <w:t xml:space="preserve"> иного </w:t>
      </w:r>
      <w:r w:rsidR="00012E41">
        <w:t>общественного</w:t>
      </w:r>
      <w:r w:rsidR="00DE35F6">
        <w:t xml:space="preserve"> объединения, выдвинувшего кандидатов,</w:t>
      </w:r>
      <w:r w:rsidR="006C5FB7">
        <w:t xml:space="preserve"> осуществляется за счет средств соответствующего избирательного фонда. </w:t>
      </w:r>
      <w:r w:rsidR="002E0084">
        <w:rPr>
          <w:szCs w:val="28"/>
        </w:rPr>
        <w:t xml:space="preserve">В день голосования </w:t>
      </w:r>
      <w:r w:rsidR="006C5FB7" w:rsidRPr="000D52CF">
        <w:rPr>
          <w:szCs w:val="28"/>
        </w:rPr>
        <w:t>и в день, предшествующий дню голосования, такая реклама, в том числе оплаченная за счет средств соответс</w:t>
      </w:r>
      <w:r w:rsidR="002E0084">
        <w:rPr>
          <w:szCs w:val="28"/>
        </w:rPr>
        <w:t xml:space="preserve">твующего избирательного фонда, </w:t>
      </w:r>
      <w:r w:rsidR="006C5FB7" w:rsidRPr="000D52CF">
        <w:rPr>
          <w:szCs w:val="28"/>
        </w:rPr>
        <w:t>не допускается</w:t>
      </w:r>
      <w:r w:rsidR="00C2151C">
        <w:rPr>
          <w:szCs w:val="28"/>
        </w:rPr>
        <w:t>, а при принятии решения о голосования в течение нескольких дней подряд, такая реклама, в том числе оплаченная за счет средств соответствующего избирательного фонда, прекращается в ноль часов по местному времени первого дня голосования</w:t>
      </w:r>
      <w:r w:rsidR="006C5FB7" w:rsidRPr="000D52CF">
        <w:rPr>
          <w:szCs w:val="28"/>
        </w:rPr>
        <w:t>.</w:t>
      </w:r>
      <w:r w:rsidR="00C2151C">
        <w:rPr>
          <w:szCs w:val="28"/>
        </w:rPr>
        <w:t xml:space="preserve"> </w:t>
      </w:r>
    </w:p>
    <w:p w:rsidR="006C5FB7" w:rsidRDefault="006C5FB7" w:rsidP="00DA263B">
      <w:pPr>
        <w:pStyle w:val="ConsPlusNormal"/>
        <w:ind w:firstLine="709"/>
        <w:jc w:val="both"/>
        <w:rPr>
          <w:rFonts w:ascii="Times New Roman" w:hAnsi="Times New Roman" w:cs="Times New Roman"/>
          <w:sz w:val="28"/>
          <w:szCs w:val="28"/>
        </w:rPr>
      </w:pPr>
      <w:r w:rsidRPr="00500D41">
        <w:rPr>
          <w:rFonts w:ascii="Times New Roman" w:hAnsi="Times New Roman" w:cs="Times New Roman"/>
          <w:sz w:val="28"/>
          <w:szCs w:val="28"/>
        </w:rPr>
        <w:t>На этих же условиях могут размещаться объявления (иная информация) о связанной с выборами деятельности кандидата</w:t>
      </w:r>
      <w:r>
        <w:rPr>
          <w:rFonts w:ascii="Times New Roman" w:hAnsi="Times New Roman" w:cs="Times New Roman"/>
          <w:sz w:val="28"/>
          <w:szCs w:val="28"/>
        </w:rPr>
        <w:t>, избирательного объединения</w:t>
      </w:r>
      <w:r w:rsidRPr="00500D41">
        <w:rPr>
          <w:rFonts w:ascii="Times New Roman" w:hAnsi="Times New Roman" w:cs="Times New Roman"/>
          <w:sz w:val="28"/>
          <w:szCs w:val="28"/>
        </w:rPr>
        <w:t xml:space="preserve"> при условии указания в объявлении (иной информации) сведений, за счет средств избирательного фонда какого кандидата</w:t>
      </w:r>
      <w:r>
        <w:rPr>
          <w:rFonts w:ascii="Times New Roman" w:hAnsi="Times New Roman" w:cs="Times New Roman"/>
          <w:sz w:val="28"/>
          <w:szCs w:val="28"/>
        </w:rPr>
        <w:t>, избирательного объединения</w:t>
      </w:r>
      <w:r w:rsidRPr="00500D41">
        <w:rPr>
          <w:rFonts w:ascii="Times New Roman" w:hAnsi="Times New Roman" w:cs="Times New Roman"/>
          <w:sz w:val="28"/>
          <w:szCs w:val="28"/>
        </w:rPr>
        <w:t xml:space="preserve"> оплачено их размещение.</w:t>
      </w:r>
    </w:p>
    <w:p w:rsidR="00EA7BA5" w:rsidRPr="00EF0ED9" w:rsidRDefault="00EA7BA5" w:rsidP="00DA26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82DED">
        <w:rPr>
          <w:rFonts w:ascii="Times New Roman" w:hAnsi="Times New Roman" w:cs="Times New Roman"/>
          <w:sz w:val="28"/>
          <w:szCs w:val="28"/>
        </w:rPr>
        <w:t>19</w:t>
      </w:r>
      <w:r>
        <w:rPr>
          <w:rFonts w:ascii="Times New Roman" w:hAnsi="Times New Roman" w:cs="Times New Roman"/>
          <w:sz w:val="28"/>
          <w:szCs w:val="28"/>
        </w:rPr>
        <w:t xml:space="preserve">. </w:t>
      </w:r>
      <w:r w:rsidRPr="00EF0ED9">
        <w:rPr>
          <w:rFonts w:ascii="Times New Roman" w:hAnsi="Times New Roman" w:cs="Times New Roman"/>
          <w:sz w:val="28"/>
          <w:szCs w:val="28"/>
        </w:rPr>
        <w:t>Материальная поддержка кандидату,</w:t>
      </w:r>
      <w:r>
        <w:rPr>
          <w:rFonts w:ascii="Times New Roman" w:hAnsi="Times New Roman" w:cs="Times New Roman"/>
          <w:sz w:val="28"/>
          <w:szCs w:val="28"/>
        </w:rPr>
        <w:t xml:space="preserve"> избирательному объединению,</w:t>
      </w:r>
      <w:r w:rsidRPr="00EF0ED9">
        <w:rPr>
          <w:rFonts w:ascii="Times New Roman" w:hAnsi="Times New Roman" w:cs="Times New Roman"/>
          <w:sz w:val="28"/>
          <w:szCs w:val="28"/>
        </w:rPr>
        <w:t xml:space="preserve"> направленная на достижение определенного результата на выборах, может быть оказана только при ее компенсации за счет средств</w:t>
      </w:r>
      <w:r w:rsidR="00AC46BA">
        <w:rPr>
          <w:rFonts w:ascii="Times New Roman" w:hAnsi="Times New Roman" w:cs="Times New Roman"/>
          <w:sz w:val="28"/>
          <w:szCs w:val="28"/>
        </w:rPr>
        <w:t xml:space="preserve"> избирательного фонда кандидата, избирательного объединения.</w:t>
      </w:r>
    </w:p>
    <w:p w:rsidR="00EA7BA5" w:rsidRPr="00EA7BA5" w:rsidRDefault="00EA7BA5" w:rsidP="00DA263B">
      <w:pPr>
        <w:pStyle w:val="ConsNormal"/>
        <w:widowControl/>
        <w:ind w:firstLine="851"/>
        <w:jc w:val="both"/>
        <w:rPr>
          <w:szCs w:val="28"/>
        </w:rPr>
      </w:pPr>
      <w:r>
        <w:t xml:space="preserve">Юридические лица и граждане могут оказывать материальную поддержку кандидату, избирательному объединению путем предоставления </w:t>
      </w:r>
      <w:r>
        <w:lastRenderedPageBreak/>
        <w:t xml:space="preserve">материальных ценностей во временное пользование только при условии </w:t>
      </w:r>
      <w:r w:rsidRPr="00EA7BA5">
        <w:rPr>
          <w:szCs w:val="28"/>
        </w:rPr>
        <w:t xml:space="preserve">заключения договоров и оплаты по этим договорам за счет средств соответствующих избирательных фондов. </w:t>
      </w:r>
    </w:p>
    <w:p w:rsidR="00EA7BA5" w:rsidRDefault="00382DED" w:rsidP="00DA26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3.20</w:t>
      </w:r>
      <w:r w:rsidR="00512E0E" w:rsidRPr="00EA7BA5">
        <w:rPr>
          <w:rFonts w:ascii="Times New Roman" w:hAnsi="Times New Roman" w:cs="Times New Roman"/>
          <w:sz w:val="28"/>
          <w:szCs w:val="28"/>
        </w:rPr>
        <w:t>. Допускается добровольное бесплатное личное выполнение гражданином работ, оказание услуг кандидату, избирательному объединению в ходе избирательной кампа</w:t>
      </w:r>
      <w:r w:rsidR="00EA7BA5" w:rsidRPr="00EA7BA5">
        <w:rPr>
          <w:rFonts w:ascii="Times New Roman" w:hAnsi="Times New Roman" w:cs="Times New Roman"/>
          <w:sz w:val="28"/>
          <w:szCs w:val="28"/>
        </w:rPr>
        <w:t>нии без привлечения третьих лиц,</w:t>
      </w:r>
      <w:r w:rsidR="00070E57">
        <w:rPr>
          <w:rFonts w:ascii="Times New Roman" w:hAnsi="Times New Roman" w:cs="Times New Roman"/>
          <w:sz w:val="28"/>
          <w:szCs w:val="28"/>
        </w:rPr>
        <w:t xml:space="preserve"> </w:t>
      </w:r>
      <w:r w:rsidR="00EA7BA5" w:rsidRPr="00EA7BA5">
        <w:rPr>
          <w:rFonts w:ascii="Times New Roman" w:hAnsi="Times New Roman" w:cs="Times New Roman"/>
          <w:sz w:val="28"/>
          <w:szCs w:val="28"/>
        </w:rPr>
        <w:t>при этом оплата расходных материалов должна производиться из средств избирательного фонда кандидата, избирательного объединения.</w:t>
      </w:r>
    </w:p>
    <w:p w:rsidR="00EA7BA5" w:rsidRPr="00EA7BA5" w:rsidRDefault="00382DED" w:rsidP="00DA26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00EA7BA5" w:rsidRPr="00EA7BA5">
        <w:rPr>
          <w:rFonts w:ascii="Times New Roman" w:hAnsi="Times New Roman" w:cs="Times New Roman"/>
          <w:sz w:val="28"/>
          <w:szCs w:val="28"/>
        </w:rPr>
        <w:t xml:space="preserve">. Избирательное объединение, выдвинувшее единый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w:t>
      </w:r>
    </w:p>
    <w:p w:rsidR="00670488" w:rsidRDefault="00670488" w:rsidP="00721C69">
      <w:pPr>
        <w:pStyle w:val="ConsNormal"/>
        <w:widowControl/>
        <w:ind w:firstLine="0"/>
        <w:rPr>
          <w:b/>
          <w:bCs/>
        </w:rPr>
      </w:pPr>
    </w:p>
    <w:p w:rsidR="00EA7BA5" w:rsidRDefault="00EA7BA5" w:rsidP="00DA263B">
      <w:pPr>
        <w:pStyle w:val="ConsNormal"/>
        <w:widowControl/>
        <w:ind w:firstLine="851"/>
        <w:jc w:val="center"/>
        <w:rPr>
          <w:b/>
          <w:bCs/>
        </w:rPr>
      </w:pPr>
      <w:r>
        <w:rPr>
          <w:b/>
          <w:bCs/>
        </w:rPr>
        <w:t>4. Запреты на расходование средств</w:t>
      </w:r>
    </w:p>
    <w:p w:rsidR="00670488" w:rsidRDefault="00EA7BA5" w:rsidP="00721C69">
      <w:pPr>
        <w:pStyle w:val="ConsNormal"/>
        <w:widowControl/>
        <w:ind w:firstLine="851"/>
        <w:jc w:val="center"/>
        <w:rPr>
          <w:b/>
          <w:bCs/>
        </w:rPr>
      </w:pPr>
      <w:r>
        <w:rPr>
          <w:b/>
          <w:bCs/>
        </w:rPr>
        <w:t>помимо избирательных фондов.</w:t>
      </w:r>
    </w:p>
    <w:p w:rsidR="00EA7BA5" w:rsidRDefault="00EA7BA5" w:rsidP="00DA263B">
      <w:pPr>
        <w:pStyle w:val="ConsNormal"/>
        <w:widowControl/>
        <w:ind w:firstLine="851"/>
        <w:jc w:val="both"/>
      </w:pPr>
      <w:r>
        <w:t xml:space="preserve">4.1. </w:t>
      </w:r>
      <w:r w:rsidRPr="00EA7BA5">
        <w:t>Кандидатам, избирательным объединениям запрещается использовать для организационно-технических мероприятий, оплаты рабо</w:t>
      </w:r>
      <w:r w:rsidR="00DE35F6">
        <w:t>т по сбору подписей избирателей,</w:t>
      </w:r>
      <w:r w:rsidRPr="00EA7BA5">
        <w:t xml:space="preserve"> </w:t>
      </w:r>
      <w:r w:rsidR="002B1D55">
        <w:t>проведения</w:t>
      </w:r>
      <w:r w:rsidRPr="00EA7BA5">
        <w:t xml:space="preserve"> предвыборной агитации, осуществлени</w:t>
      </w:r>
      <w:r w:rsidR="002B1D55">
        <w:t>я</w:t>
      </w:r>
      <w:r w:rsidRPr="00EA7BA5">
        <w:t xml:space="preserve"> других предвыборных мероприятий и деятельности, направленной на достижение определенного результата на выборах (в том числе на покрытие расходов, связанных с использованием помещений, транспорта, связи, оргтехники и т.д.), иные денежные средства, кроме средств, поступивших в их избирательные фонды в установленном </w:t>
      </w:r>
      <w:r>
        <w:t>З</w:t>
      </w:r>
      <w:r w:rsidRPr="00EA7BA5">
        <w:t>аконом порядке.</w:t>
      </w:r>
    </w:p>
    <w:p w:rsidR="00EA7BA5" w:rsidRDefault="00EA7BA5" w:rsidP="00DA263B">
      <w:pPr>
        <w:pStyle w:val="ConsNormal"/>
        <w:widowControl/>
        <w:ind w:firstLine="851"/>
        <w:jc w:val="both"/>
      </w:pPr>
      <w:r>
        <w:t xml:space="preserve">4.2. Кандидаты, избирательные объединения для финансирования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w:t>
      </w:r>
      <w:r w:rsidR="00C2151C">
        <w:rPr>
          <w:bCs/>
          <w:szCs w:val="28"/>
        </w:rPr>
        <w:t>дня (первого дня)</w:t>
      </w:r>
      <w:r>
        <w:t xml:space="preserve"> голосования в порядке, установленном Законом.</w:t>
      </w:r>
    </w:p>
    <w:p w:rsidR="00EA7BA5" w:rsidRDefault="00EA7BA5" w:rsidP="00DA263B">
      <w:pPr>
        <w:pStyle w:val="ConsNormal"/>
        <w:widowControl/>
        <w:ind w:firstLine="851"/>
        <w:jc w:val="both"/>
      </w:pPr>
      <w:r>
        <w:t>4.3.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w:t>
      </w:r>
      <w:r w:rsidR="002B1D55">
        <w:t xml:space="preserve"> и иным подразделениями работ, оказание услуг</w:t>
      </w:r>
      <w:r>
        <w:t>, прямо или косвенно связанных с избирательной кампанией кандидат</w:t>
      </w:r>
      <w:r w:rsidR="002B1D55">
        <w:t>а</w:t>
      </w:r>
      <w:r>
        <w:t>, избирательн</w:t>
      </w:r>
      <w:r w:rsidR="002B1D55">
        <w:t>ого</w:t>
      </w:r>
      <w:r>
        <w:t xml:space="preserve"> объединени</w:t>
      </w:r>
      <w:r w:rsidR="002B1D55">
        <w:t>я</w:t>
      </w:r>
      <w:r>
        <w:t xml:space="preserve"> и направленных на достижение определенного результата на выборах. </w:t>
      </w:r>
    </w:p>
    <w:p w:rsidR="00EA7BA5" w:rsidRDefault="00EA7BA5" w:rsidP="00DA263B">
      <w:pPr>
        <w:pStyle w:val="ConsNormal"/>
        <w:widowControl/>
        <w:ind w:firstLine="851"/>
        <w:jc w:val="both"/>
      </w:pPr>
      <w:r>
        <w:t xml:space="preserve">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w:t>
      </w:r>
      <w:r w:rsidR="00DE35F6">
        <w:t>соответствующей избирательной комиссии</w:t>
      </w:r>
      <w:r w:rsidR="0053449E">
        <w:t xml:space="preserve"> </w:t>
      </w:r>
      <w:r>
        <w:t xml:space="preserve">или эксперты, привлекаемые </w:t>
      </w:r>
      <w:r w:rsidR="0053449E">
        <w:t>к деятельности соответствующей избирательной комиссии</w:t>
      </w:r>
      <w:r>
        <w:t>. При необходимости соответствующие избирательные комиссии могут направлять запросы в правоохранительные, финансовые и иные государственные органы</w:t>
      </w:r>
      <w:r w:rsidR="00F8084C">
        <w:t>, органы местного самоуправления</w:t>
      </w:r>
      <w:r>
        <w:t xml:space="preserve"> для получения дополнительной информации.</w:t>
      </w:r>
    </w:p>
    <w:p w:rsidR="00EA7BA5" w:rsidRPr="00B36D4F" w:rsidRDefault="00EA7BA5" w:rsidP="00DA263B">
      <w:pPr>
        <w:pStyle w:val="ConsNormal"/>
        <w:widowControl/>
        <w:ind w:firstLine="851"/>
        <w:jc w:val="both"/>
      </w:pPr>
      <w:r>
        <w:lastRenderedPageBreak/>
        <w:t xml:space="preserve">4.4. Кандидаты, избирательные объединения, их уполномоченные представители и доверенные лица, а также иные лица и организации, прямо или косвенно участвующие в предвыборной агитации, не вправе вручать избирателям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w:t>
      </w:r>
      <w:r w:rsidR="0053449E">
        <w:t xml:space="preserve">соответствующего </w:t>
      </w:r>
      <w:r>
        <w:t>избирательного фонда, оказывать услуги безвозмездно или на льготных условиях,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а также оказывать услуги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670488" w:rsidRPr="00EA7BA5" w:rsidRDefault="00670488" w:rsidP="00721C69">
      <w:pPr>
        <w:pStyle w:val="ConsPlusNormal"/>
        <w:jc w:val="both"/>
        <w:rPr>
          <w:rFonts w:ascii="Times New Roman" w:hAnsi="Times New Roman" w:cs="Times New Roman"/>
          <w:sz w:val="28"/>
          <w:szCs w:val="28"/>
        </w:rPr>
      </w:pPr>
    </w:p>
    <w:p w:rsidR="00512E0E" w:rsidRDefault="00512E0E" w:rsidP="00DA263B">
      <w:pPr>
        <w:pStyle w:val="ConsNormal"/>
        <w:widowControl/>
        <w:ind w:firstLine="851"/>
        <w:jc w:val="center"/>
        <w:rPr>
          <w:b/>
        </w:rPr>
      </w:pPr>
      <w:r>
        <w:rPr>
          <w:b/>
        </w:rPr>
        <w:t xml:space="preserve">5. Отчетность по средствам избирательных фондов. </w:t>
      </w:r>
    </w:p>
    <w:p w:rsidR="00670488" w:rsidRDefault="00512E0E" w:rsidP="00721C69">
      <w:pPr>
        <w:pStyle w:val="ConsNormal"/>
        <w:widowControl/>
        <w:ind w:firstLine="851"/>
        <w:jc w:val="center"/>
        <w:rPr>
          <w:b/>
        </w:rPr>
      </w:pPr>
      <w:r>
        <w:rPr>
          <w:b/>
        </w:rPr>
        <w:t xml:space="preserve">Контроль за расходованием средств избирательных фондов. </w:t>
      </w:r>
    </w:p>
    <w:p w:rsidR="00EE4E99" w:rsidRDefault="0053449E" w:rsidP="00DA26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EE4E99">
        <w:rPr>
          <w:rFonts w:ascii="Times New Roman" w:hAnsi="Times New Roman" w:cs="Times New Roman"/>
          <w:sz w:val="28"/>
          <w:szCs w:val="28"/>
        </w:rPr>
        <w:t>Кандидат</w:t>
      </w:r>
      <w:r>
        <w:rPr>
          <w:rFonts w:ascii="Times New Roman" w:hAnsi="Times New Roman" w:cs="Times New Roman"/>
          <w:sz w:val="28"/>
          <w:szCs w:val="28"/>
        </w:rPr>
        <w:t>, избирательное объединение</w:t>
      </w:r>
      <w:r w:rsidR="00EE4E99">
        <w:rPr>
          <w:rFonts w:ascii="Times New Roman" w:hAnsi="Times New Roman" w:cs="Times New Roman"/>
          <w:sz w:val="28"/>
          <w:szCs w:val="28"/>
        </w:rPr>
        <w:t xml:space="preserve"> обязан</w:t>
      </w:r>
      <w:r>
        <w:rPr>
          <w:rFonts w:ascii="Times New Roman" w:hAnsi="Times New Roman" w:cs="Times New Roman"/>
          <w:sz w:val="28"/>
          <w:szCs w:val="28"/>
        </w:rPr>
        <w:t>ы</w:t>
      </w:r>
      <w:r w:rsidR="00EE4E99">
        <w:rPr>
          <w:rFonts w:ascii="Times New Roman" w:hAnsi="Times New Roman" w:cs="Times New Roman"/>
          <w:sz w:val="28"/>
          <w:szCs w:val="28"/>
        </w:rPr>
        <w:t xml:space="preserve"> вести учет поступления средств в избирательный фонд и расходования этих средств</w:t>
      </w:r>
      <w:r w:rsidR="00C762CD">
        <w:rPr>
          <w:rFonts w:ascii="Times New Roman" w:hAnsi="Times New Roman" w:cs="Times New Roman"/>
          <w:sz w:val="28"/>
          <w:szCs w:val="28"/>
        </w:rPr>
        <w:t>.</w:t>
      </w:r>
    </w:p>
    <w:p w:rsidR="00C762CD" w:rsidRDefault="00C762CD" w:rsidP="00DA26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Одновременно с представлением в </w:t>
      </w:r>
      <w:r w:rsidR="00EA29EE">
        <w:rPr>
          <w:rFonts w:ascii="Times New Roman" w:hAnsi="Times New Roman" w:cs="Times New Roman"/>
          <w:sz w:val="28"/>
          <w:szCs w:val="28"/>
        </w:rPr>
        <w:t xml:space="preserve">соответствующую окружную избирательную комиссию, </w:t>
      </w:r>
      <w:r w:rsidR="004817F7">
        <w:rPr>
          <w:rFonts w:ascii="Times New Roman" w:hAnsi="Times New Roman" w:cs="Times New Roman"/>
          <w:sz w:val="28"/>
          <w:szCs w:val="28"/>
        </w:rPr>
        <w:t xml:space="preserve">избирательную комиссию муниципального образования </w:t>
      </w:r>
      <w:r w:rsidRPr="00C762CD">
        <w:rPr>
          <w:rFonts w:ascii="Times New Roman" w:hAnsi="Times New Roman" w:cs="Times New Roman"/>
          <w:sz w:val="28"/>
          <w:szCs w:val="28"/>
        </w:rPr>
        <w:t>документов</w:t>
      </w:r>
      <w:r>
        <w:rPr>
          <w:rFonts w:ascii="Times New Roman" w:hAnsi="Times New Roman" w:cs="Times New Roman"/>
          <w:sz w:val="28"/>
          <w:szCs w:val="28"/>
        </w:rPr>
        <w:t xml:space="preserve">, необходимых для регистрации кандидата, единого списка кандидатов, кандидат, уполномоченный представитель избирательного объединения </w:t>
      </w:r>
      <w:r w:rsidRPr="00C762CD">
        <w:rPr>
          <w:rFonts w:ascii="Times New Roman" w:hAnsi="Times New Roman" w:cs="Times New Roman"/>
          <w:sz w:val="28"/>
          <w:szCs w:val="28"/>
        </w:rPr>
        <w:t>представляют документы первого финансового отчета: первый финансовый отчет о поступлении и расходовании средств избирательного фонда кандидата, избирательного объед</w:t>
      </w:r>
      <w:r w:rsidR="003D49F1">
        <w:rPr>
          <w:rFonts w:ascii="Times New Roman" w:hAnsi="Times New Roman" w:cs="Times New Roman"/>
          <w:sz w:val="28"/>
          <w:szCs w:val="28"/>
        </w:rPr>
        <w:t>инения по форме № 1</w:t>
      </w:r>
      <w:r w:rsidRPr="00C762CD">
        <w:rPr>
          <w:rFonts w:ascii="Times New Roman" w:hAnsi="Times New Roman" w:cs="Times New Roman"/>
          <w:sz w:val="28"/>
          <w:szCs w:val="28"/>
        </w:rPr>
        <w:t xml:space="preserve"> (приложение №2</w:t>
      </w:r>
      <w:r w:rsidR="00A7533D">
        <w:rPr>
          <w:rFonts w:ascii="Times New Roman" w:hAnsi="Times New Roman" w:cs="Times New Roman"/>
          <w:sz w:val="28"/>
          <w:szCs w:val="28"/>
        </w:rPr>
        <w:t xml:space="preserve"> к </w:t>
      </w:r>
      <w:r w:rsidR="00DE35F6">
        <w:rPr>
          <w:rFonts w:ascii="Times New Roman" w:hAnsi="Times New Roman" w:cs="Times New Roman"/>
          <w:sz w:val="28"/>
          <w:szCs w:val="28"/>
        </w:rPr>
        <w:t>настоящему Порядку</w:t>
      </w:r>
      <w:r w:rsidRPr="00C762CD">
        <w:rPr>
          <w:rFonts w:ascii="Times New Roman" w:hAnsi="Times New Roman" w:cs="Times New Roman"/>
          <w:sz w:val="28"/>
          <w:szCs w:val="28"/>
        </w:rPr>
        <w:t xml:space="preserve">) (в отчет включаются сведения о движении денежных средств по специальному избирательному счету на дату, которая не более чем на три дня предшествует дате </w:t>
      </w:r>
      <w:r w:rsidR="00A8315A">
        <w:rPr>
          <w:rFonts w:ascii="Times New Roman" w:hAnsi="Times New Roman" w:cs="Times New Roman"/>
          <w:sz w:val="28"/>
          <w:szCs w:val="28"/>
        </w:rPr>
        <w:t xml:space="preserve">сдачи </w:t>
      </w:r>
      <w:r w:rsidRPr="00C762CD">
        <w:rPr>
          <w:rFonts w:ascii="Times New Roman" w:hAnsi="Times New Roman" w:cs="Times New Roman"/>
          <w:sz w:val="28"/>
          <w:szCs w:val="28"/>
        </w:rPr>
        <w:t>отчета); учет поступления и расходования денежных средств избирательного фонда кандидата, избират</w:t>
      </w:r>
      <w:r w:rsidR="003D49F1">
        <w:rPr>
          <w:rFonts w:ascii="Times New Roman" w:hAnsi="Times New Roman" w:cs="Times New Roman"/>
          <w:sz w:val="28"/>
          <w:szCs w:val="28"/>
        </w:rPr>
        <w:t>ельного объединения по форме № 2</w:t>
      </w:r>
      <w:r w:rsidRPr="00C762CD">
        <w:rPr>
          <w:rFonts w:ascii="Times New Roman" w:hAnsi="Times New Roman" w:cs="Times New Roman"/>
          <w:sz w:val="28"/>
          <w:szCs w:val="28"/>
        </w:rPr>
        <w:t xml:space="preserve"> (приложение №3</w:t>
      </w:r>
      <w:r w:rsidR="00A7533D">
        <w:rPr>
          <w:rFonts w:ascii="Times New Roman" w:hAnsi="Times New Roman" w:cs="Times New Roman"/>
          <w:sz w:val="28"/>
          <w:szCs w:val="28"/>
        </w:rPr>
        <w:t xml:space="preserve"> к </w:t>
      </w:r>
      <w:r w:rsidR="00DE35F6">
        <w:rPr>
          <w:rFonts w:ascii="Times New Roman" w:hAnsi="Times New Roman" w:cs="Times New Roman"/>
          <w:sz w:val="28"/>
          <w:szCs w:val="28"/>
        </w:rPr>
        <w:t>настоящему Порядку</w:t>
      </w:r>
      <w:r w:rsidRPr="00C762CD">
        <w:rPr>
          <w:rFonts w:ascii="Times New Roman" w:hAnsi="Times New Roman" w:cs="Times New Roman"/>
          <w:sz w:val="28"/>
          <w:szCs w:val="28"/>
        </w:rPr>
        <w:t>)</w:t>
      </w:r>
      <w:r w:rsidR="00127E14">
        <w:rPr>
          <w:rFonts w:ascii="Times New Roman" w:hAnsi="Times New Roman" w:cs="Times New Roman"/>
          <w:sz w:val="28"/>
          <w:szCs w:val="28"/>
        </w:rPr>
        <w:t xml:space="preserve"> по состоянию на дату отчета</w:t>
      </w:r>
      <w:r w:rsidRPr="00C762CD">
        <w:rPr>
          <w:rFonts w:ascii="Times New Roman" w:hAnsi="Times New Roman" w:cs="Times New Roman"/>
          <w:sz w:val="28"/>
          <w:szCs w:val="28"/>
        </w:rPr>
        <w:t xml:space="preserve">; справка об остатке средств </w:t>
      </w:r>
      <w:r w:rsidR="00127E14">
        <w:rPr>
          <w:rFonts w:ascii="Times New Roman" w:hAnsi="Times New Roman" w:cs="Times New Roman"/>
          <w:sz w:val="28"/>
          <w:szCs w:val="28"/>
        </w:rPr>
        <w:t xml:space="preserve">избирательного </w:t>
      </w:r>
      <w:r w:rsidRPr="00C762CD">
        <w:rPr>
          <w:rFonts w:ascii="Times New Roman" w:hAnsi="Times New Roman" w:cs="Times New Roman"/>
          <w:sz w:val="28"/>
          <w:szCs w:val="28"/>
        </w:rPr>
        <w:t xml:space="preserve">фонда на </w:t>
      </w:r>
      <w:r w:rsidRPr="00C2151C">
        <w:rPr>
          <w:rFonts w:ascii="Times New Roman" w:hAnsi="Times New Roman" w:cs="Times New Roman"/>
          <w:sz w:val="28"/>
          <w:szCs w:val="28"/>
        </w:rPr>
        <w:t>дату отчета, выданная филиалом ПАО Сбербанк (кредитной организацией, в которой открыт специальный избирательный счет); копия договора банковского счета</w:t>
      </w:r>
      <w:r w:rsidR="00C2151C" w:rsidRPr="00C2151C">
        <w:rPr>
          <w:rFonts w:ascii="Times New Roman" w:hAnsi="Times New Roman" w:cs="Times New Roman"/>
          <w:sz w:val="28"/>
          <w:szCs w:val="28"/>
        </w:rPr>
        <w:t xml:space="preserve"> </w:t>
      </w:r>
      <w:r w:rsidR="00C2151C" w:rsidRPr="00C2151C">
        <w:rPr>
          <w:rFonts w:ascii="Times New Roman" w:hAnsi="Times New Roman" w:cs="Times New Roman"/>
          <w:bCs/>
          <w:sz w:val="28"/>
          <w:szCs w:val="28"/>
        </w:rPr>
        <w:t>(условий открытия, ведения и закрытия специального избирательного счета, заявления на открытие специального избирательного счета)</w:t>
      </w:r>
      <w:r w:rsidRPr="00C2151C">
        <w:rPr>
          <w:rFonts w:ascii="Times New Roman" w:hAnsi="Times New Roman" w:cs="Times New Roman"/>
          <w:sz w:val="28"/>
          <w:szCs w:val="28"/>
        </w:rPr>
        <w:t>, на основании</w:t>
      </w:r>
      <w:r w:rsidRPr="00C762CD">
        <w:rPr>
          <w:rFonts w:ascii="Times New Roman" w:hAnsi="Times New Roman" w:cs="Times New Roman"/>
          <w:sz w:val="28"/>
          <w:szCs w:val="28"/>
        </w:rPr>
        <w:t xml:space="preserve"> которого открыт специальный избирательный счет, заверенная филиалом ПАО Сбербанк (кредитной организацией, в которой открыт специальный избирательный счет).</w:t>
      </w:r>
    </w:p>
    <w:p w:rsidR="00EA29EE" w:rsidRPr="003E6C60" w:rsidRDefault="00670488" w:rsidP="00DA26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EA29EE" w:rsidRPr="00DF7E20">
        <w:rPr>
          <w:rFonts w:ascii="Times New Roman" w:hAnsi="Times New Roman" w:cs="Times New Roman"/>
          <w:sz w:val="28"/>
          <w:szCs w:val="28"/>
        </w:rPr>
        <w:t xml:space="preserve">В </w:t>
      </w:r>
      <w:r>
        <w:rPr>
          <w:rFonts w:ascii="Times New Roman" w:hAnsi="Times New Roman" w:cs="Times New Roman"/>
          <w:sz w:val="28"/>
          <w:szCs w:val="28"/>
        </w:rPr>
        <w:t>документах первого финансового отчета</w:t>
      </w:r>
      <w:r w:rsidR="00EA29EE">
        <w:rPr>
          <w:rFonts w:ascii="Times New Roman" w:hAnsi="Times New Roman" w:cs="Times New Roman"/>
          <w:sz w:val="28"/>
          <w:szCs w:val="28"/>
        </w:rPr>
        <w:t>,</w:t>
      </w:r>
      <w:r w:rsidR="00EA29EE" w:rsidRPr="00DF7E20">
        <w:rPr>
          <w:rFonts w:ascii="Times New Roman" w:hAnsi="Times New Roman" w:cs="Times New Roman"/>
          <w:sz w:val="28"/>
          <w:szCs w:val="28"/>
        </w:rPr>
        <w:t xml:space="preserve"> в том числе</w:t>
      </w:r>
      <w:r w:rsidR="00EA29EE">
        <w:rPr>
          <w:rFonts w:ascii="Times New Roman" w:hAnsi="Times New Roman" w:cs="Times New Roman"/>
          <w:sz w:val="28"/>
          <w:szCs w:val="28"/>
        </w:rPr>
        <w:t>,</w:t>
      </w:r>
      <w:r w:rsidR="00EA29EE" w:rsidRPr="00DF7E20">
        <w:rPr>
          <w:rFonts w:ascii="Times New Roman" w:hAnsi="Times New Roman" w:cs="Times New Roman"/>
          <w:sz w:val="28"/>
          <w:szCs w:val="28"/>
        </w:rPr>
        <w:t xml:space="preserve"> должны быть отражены в полном объеме все расходные операции по оплате </w:t>
      </w:r>
      <w:r w:rsidR="00EA29EE" w:rsidRPr="00AA0B60">
        <w:rPr>
          <w:rFonts w:ascii="Times New Roman" w:hAnsi="Times New Roman" w:cs="Times New Roman"/>
          <w:sz w:val="28"/>
          <w:szCs w:val="28"/>
        </w:rPr>
        <w:t>изготовления</w:t>
      </w:r>
      <w:r w:rsidR="00F05E2D">
        <w:rPr>
          <w:rFonts w:ascii="Times New Roman" w:hAnsi="Times New Roman" w:cs="Times New Roman"/>
          <w:sz w:val="28"/>
          <w:szCs w:val="28"/>
        </w:rPr>
        <w:t xml:space="preserve"> </w:t>
      </w:r>
      <w:r w:rsidR="00EA29EE" w:rsidRPr="00DF7E20">
        <w:rPr>
          <w:rFonts w:ascii="Times New Roman" w:hAnsi="Times New Roman" w:cs="Times New Roman"/>
          <w:sz w:val="28"/>
          <w:szCs w:val="28"/>
        </w:rPr>
        <w:t>подписных листов</w:t>
      </w:r>
      <w:r w:rsidR="00DE35F6">
        <w:rPr>
          <w:rFonts w:ascii="Times New Roman" w:hAnsi="Times New Roman" w:cs="Times New Roman"/>
          <w:sz w:val="28"/>
          <w:szCs w:val="28"/>
        </w:rPr>
        <w:t>.</w:t>
      </w:r>
      <w:r w:rsidR="00EA29EE">
        <w:rPr>
          <w:rFonts w:ascii="Times New Roman" w:hAnsi="Times New Roman" w:cs="Times New Roman"/>
          <w:sz w:val="28"/>
          <w:szCs w:val="28"/>
        </w:rPr>
        <w:t xml:space="preserve"> </w:t>
      </w:r>
    </w:p>
    <w:p w:rsidR="002444DA" w:rsidRPr="00127E14" w:rsidRDefault="00C762CD" w:rsidP="00DA263B">
      <w:pPr>
        <w:pStyle w:val="ConsNormal"/>
        <w:widowControl/>
        <w:ind w:firstLine="851"/>
        <w:jc w:val="both"/>
        <w:rPr>
          <w:szCs w:val="28"/>
        </w:rPr>
      </w:pPr>
      <w:r>
        <w:lastRenderedPageBreak/>
        <w:t>5.</w:t>
      </w:r>
      <w:r w:rsidR="00670488">
        <w:t>4</w:t>
      </w:r>
      <w:r>
        <w:t xml:space="preserve">. </w:t>
      </w:r>
      <w:r w:rsidR="002444DA">
        <w:t xml:space="preserve">Специальный избирательный счет закрывается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до дня </w:t>
      </w:r>
      <w:r w:rsidR="002444DA" w:rsidRPr="00127E14">
        <w:rPr>
          <w:szCs w:val="28"/>
        </w:rPr>
        <w:t xml:space="preserve">представления итогового финансового отчета. </w:t>
      </w:r>
    </w:p>
    <w:p w:rsidR="00EA29EE" w:rsidRDefault="00670488" w:rsidP="00DA263B">
      <w:pPr>
        <w:pStyle w:val="ae"/>
        <w:ind w:firstLine="709"/>
        <w:jc w:val="both"/>
      </w:pPr>
      <w:r>
        <w:rPr>
          <w:sz w:val="28"/>
          <w:szCs w:val="28"/>
        </w:rPr>
        <w:t>5.5</w:t>
      </w:r>
      <w:r w:rsidR="002444DA" w:rsidRPr="00127E14">
        <w:rPr>
          <w:sz w:val="28"/>
          <w:szCs w:val="28"/>
        </w:rPr>
        <w:t xml:space="preserve">. </w:t>
      </w:r>
      <w:r w:rsidR="00EA29EE" w:rsidRPr="00127E14">
        <w:rPr>
          <w:sz w:val="28"/>
          <w:szCs w:val="28"/>
        </w:rPr>
        <w:t>Итоговый финансовый отчет кандидата представляется в соответствующую окружную избирательную комиссию кандидатом, его уполномоченным представителем по финансовым вопросам</w:t>
      </w:r>
      <w:r w:rsidR="00127E14" w:rsidRPr="00127E14">
        <w:rPr>
          <w:sz w:val="28"/>
          <w:szCs w:val="28"/>
        </w:rPr>
        <w:t xml:space="preserve"> (в случае передачи кандидатом такого права и отражения этого полномочия в нотариально удостоверенной доверенности)</w:t>
      </w:r>
      <w:r w:rsidR="00070E57">
        <w:rPr>
          <w:sz w:val="28"/>
          <w:szCs w:val="28"/>
        </w:rPr>
        <w:t>,</w:t>
      </w:r>
      <w:r w:rsidR="00EA29EE" w:rsidRPr="00127E14">
        <w:rPr>
          <w:sz w:val="28"/>
          <w:szCs w:val="28"/>
        </w:rPr>
        <w:t xml:space="preserve"> избирательного объединения – в </w:t>
      </w:r>
      <w:r w:rsidR="00FF05F1">
        <w:rPr>
          <w:sz w:val="28"/>
          <w:szCs w:val="28"/>
        </w:rPr>
        <w:t>избирательную комиссию муниципального образования</w:t>
      </w:r>
      <w:r w:rsidR="00EA29EE" w:rsidRPr="00127E14">
        <w:rPr>
          <w:sz w:val="28"/>
          <w:szCs w:val="28"/>
        </w:rPr>
        <w:t xml:space="preserve"> </w:t>
      </w:r>
      <w:r w:rsidR="00C762CD" w:rsidRPr="00127E14">
        <w:rPr>
          <w:sz w:val="28"/>
          <w:szCs w:val="28"/>
        </w:rPr>
        <w:t>– не позднее чем через 30 дней  со дня официального опубликования результатов выборов</w:t>
      </w:r>
      <w:r w:rsidR="00EA29EE" w:rsidRPr="00127E14">
        <w:rPr>
          <w:sz w:val="28"/>
          <w:szCs w:val="28"/>
        </w:rPr>
        <w:t xml:space="preserve"> по форме</w:t>
      </w:r>
      <w:r w:rsidR="00FF05F1">
        <w:rPr>
          <w:sz w:val="28"/>
          <w:szCs w:val="28"/>
        </w:rPr>
        <w:t xml:space="preserve"> </w:t>
      </w:r>
      <w:r w:rsidR="00EA29EE" w:rsidRPr="00127E14">
        <w:rPr>
          <w:sz w:val="28"/>
          <w:szCs w:val="28"/>
        </w:rPr>
        <w:t xml:space="preserve"> № </w:t>
      </w:r>
      <w:r w:rsidR="003D49F1">
        <w:rPr>
          <w:sz w:val="28"/>
          <w:szCs w:val="28"/>
        </w:rPr>
        <w:t>1</w:t>
      </w:r>
      <w:r w:rsidR="00EA29EE" w:rsidRPr="00127E14">
        <w:rPr>
          <w:sz w:val="28"/>
          <w:szCs w:val="28"/>
        </w:rPr>
        <w:t xml:space="preserve"> (приложение №2</w:t>
      </w:r>
      <w:r w:rsidR="00FF05F1">
        <w:rPr>
          <w:sz w:val="28"/>
          <w:szCs w:val="28"/>
        </w:rPr>
        <w:t xml:space="preserve"> к </w:t>
      </w:r>
      <w:r w:rsidR="00DE35F6">
        <w:rPr>
          <w:sz w:val="28"/>
          <w:szCs w:val="28"/>
        </w:rPr>
        <w:t>настоящему Порядку</w:t>
      </w:r>
      <w:r w:rsidR="00EA29EE" w:rsidRPr="00127E14">
        <w:rPr>
          <w:sz w:val="28"/>
          <w:szCs w:val="28"/>
        </w:rPr>
        <w:t>)</w:t>
      </w:r>
      <w:r w:rsidR="00C762CD" w:rsidRPr="00127E14">
        <w:rPr>
          <w:sz w:val="28"/>
          <w:szCs w:val="28"/>
        </w:rPr>
        <w:t>.</w:t>
      </w:r>
    </w:p>
    <w:p w:rsidR="002444DA" w:rsidRDefault="00BC7D96" w:rsidP="00DA263B">
      <w:pPr>
        <w:pStyle w:val="ConsNormal"/>
        <w:widowControl/>
        <w:ind w:firstLine="851"/>
        <w:jc w:val="both"/>
      </w:pPr>
      <w:r>
        <w:t>5.6</w:t>
      </w:r>
      <w:r w:rsidR="00EA29EE">
        <w:t xml:space="preserve">. </w:t>
      </w:r>
      <w:r w:rsidR="002444DA">
        <w:t>К итоговому финансовому отчету прилагаются:</w:t>
      </w:r>
    </w:p>
    <w:p w:rsidR="002444DA" w:rsidRDefault="002444DA" w:rsidP="00DA263B">
      <w:pPr>
        <w:pStyle w:val="ConsNormal"/>
        <w:widowControl/>
        <w:ind w:firstLine="851"/>
        <w:jc w:val="both"/>
      </w:pPr>
      <w:r>
        <w:t>учет поступления и расходования денежных средств избирательного фонда кандидата, избират</w:t>
      </w:r>
      <w:r w:rsidR="003D49F1">
        <w:t>ельного объединения по форме № 2</w:t>
      </w:r>
      <w:r>
        <w:t xml:space="preserve"> (приложение №3</w:t>
      </w:r>
      <w:r w:rsidR="00FF05F1">
        <w:t xml:space="preserve"> к </w:t>
      </w:r>
      <w:r w:rsidR="00DE35F6">
        <w:t>настоящему Порядку</w:t>
      </w:r>
      <w:r>
        <w:t>);</w:t>
      </w:r>
    </w:p>
    <w:p w:rsidR="002444DA" w:rsidRDefault="002444DA" w:rsidP="00DA263B">
      <w:pPr>
        <w:pStyle w:val="ConsNormal"/>
        <w:widowControl/>
        <w:ind w:firstLine="851"/>
        <w:jc w:val="both"/>
      </w:pPr>
      <w:r w:rsidRPr="00C762CD">
        <w:rPr>
          <w:szCs w:val="28"/>
        </w:rPr>
        <w:t>справка об остатке средств фонда на дату отчета</w:t>
      </w:r>
      <w:r>
        <w:rPr>
          <w:szCs w:val="28"/>
        </w:rPr>
        <w:t xml:space="preserve"> и о закрытии специального избирательного счета</w:t>
      </w:r>
      <w:r w:rsidRPr="00C762CD">
        <w:rPr>
          <w:szCs w:val="28"/>
        </w:rPr>
        <w:t>, выданная филиалом ПАО Сбербанк (кредитной организацией, в которой открыт специальный избирательный счет)</w:t>
      </w:r>
      <w:r>
        <w:rPr>
          <w:szCs w:val="28"/>
        </w:rPr>
        <w:t>;</w:t>
      </w:r>
    </w:p>
    <w:p w:rsidR="00C47322" w:rsidRDefault="002444DA" w:rsidP="00DA263B">
      <w:pPr>
        <w:pStyle w:val="ConsNormal"/>
        <w:widowControl/>
        <w:ind w:firstLine="851"/>
        <w:jc w:val="both"/>
        <w:rPr>
          <w:szCs w:val="28"/>
        </w:rPr>
      </w:pPr>
      <w:r>
        <w:t>первичные финансовые документы на бумажном носителе, подтверждающие поступление средств на специальный избирательный счет и расходование этих средств (приложение № 4</w:t>
      </w:r>
      <w:r w:rsidR="00FF05F1">
        <w:t xml:space="preserve"> к </w:t>
      </w:r>
      <w:r w:rsidR="00DE35F6">
        <w:t>настоящему Порядку</w:t>
      </w:r>
      <w:r>
        <w:t>), подобранные в хронологической последовательности по мере отражения финансовых операций на специально</w:t>
      </w:r>
      <w:r w:rsidR="00FF05F1">
        <w:t>м избирательном счете. При этом</w:t>
      </w:r>
      <w:r>
        <w:t xml:space="preserve"> за основу принимаются выписки </w:t>
      </w:r>
      <w:r w:rsidR="00C47322">
        <w:t xml:space="preserve">филиала ПАО Сбербанк </w:t>
      </w:r>
      <w:r w:rsidR="00670488" w:rsidRPr="00C762CD">
        <w:rPr>
          <w:szCs w:val="28"/>
        </w:rPr>
        <w:t>(кредитной организацией, в которой открыт специальный избирательный счет)</w:t>
      </w:r>
      <w:r w:rsidR="00070E57">
        <w:rPr>
          <w:szCs w:val="28"/>
        </w:rPr>
        <w:t xml:space="preserve"> </w:t>
      </w:r>
      <w:r w:rsidR="00C47322">
        <w:t>с</w:t>
      </w:r>
      <w:r>
        <w:t>о специально</w:t>
      </w:r>
      <w:r w:rsidR="00C47322">
        <w:t>го</w:t>
      </w:r>
      <w:r>
        <w:t xml:space="preserve"> избирательно</w:t>
      </w:r>
      <w:r w:rsidR="00C47322">
        <w:t>го счета</w:t>
      </w:r>
      <w:r>
        <w:t xml:space="preserve">, к которым прилагаются соответствующие документы, </w:t>
      </w:r>
      <w:r w:rsidR="00C47322">
        <w:t>послужившие</w:t>
      </w:r>
      <w:r>
        <w:t xml:space="preserve"> основанием для зачисления либо списания денежны</w:t>
      </w:r>
      <w:r w:rsidR="00C47322">
        <w:t xml:space="preserve">х средств по счету. </w:t>
      </w:r>
      <w:r w:rsidR="00C47322" w:rsidRPr="00E91265">
        <w:rPr>
          <w:szCs w:val="28"/>
        </w:rPr>
        <w:t xml:space="preserve">Платежные документы на перечисление денежных средств, распечатанные из системы дистанционного банковского обслуживания, подписываются кандидатом или </w:t>
      </w:r>
      <w:r w:rsidR="00C47322">
        <w:rPr>
          <w:szCs w:val="28"/>
        </w:rPr>
        <w:t xml:space="preserve">его </w:t>
      </w:r>
      <w:r w:rsidR="00C47322" w:rsidRPr="00E91265">
        <w:rPr>
          <w:szCs w:val="28"/>
        </w:rPr>
        <w:t>уполномоченным представителем по финансовым вопросам</w:t>
      </w:r>
      <w:r w:rsidR="00C47322">
        <w:rPr>
          <w:szCs w:val="28"/>
        </w:rPr>
        <w:t>, уполномоченным представителем по финансовым вопросам избирательного объединения и</w:t>
      </w:r>
      <w:r w:rsidR="00C47322" w:rsidRPr="00E91265">
        <w:rPr>
          <w:szCs w:val="28"/>
        </w:rPr>
        <w:t xml:space="preserve"> заверяются печатью </w:t>
      </w:r>
      <w:r w:rsidR="00C47322" w:rsidRPr="00103C8B">
        <w:rPr>
          <w:szCs w:val="28"/>
        </w:rPr>
        <w:t>для финансовых документов</w:t>
      </w:r>
      <w:r w:rsidR="00C47322">
        <w:rPr>
          <w:szCs w:val="28"/>
        </w:rPr>
        <w:t xml:space="preserve"> избирательного объединения;</w:t>
      </w:r>
    </w:p>
    <w:p w:rsidR="002444DA" w:rsidRDefault="00C2151C" w:rsidP="00DA263B">
      <w:pPr>
        <w:pStyle w:val="ConsNormal"/>
        <w:widowControl/>
        <w:ind w:firstLine="851"/>
        <w:jc w:val="both"/>
        <w:rPr>
          <w:szCs w:val="28"/>
        </w:rPr>
      </w:pPr>
      <w:r>
        <w:rPr>
          <w:szCs w:val="28"/>
        </w:rPr>
        <w:t>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предвыборных агитационных материалов в машиночитаемом виде</w:t>
      </w:r>
      <w:r w:rsidR="002444DA">
        <w:rPr>
          <w:szCs w:val="28"/>
        </w:rPr>
        <w:t>;</w:t>
      </w:r>
    </w:p>
    <w:p w:rsidR="002444DA" w:rsidRDefault="002444DA" w:rsidP="00DA263B">
      <w:pPr>
        <w:pStyle w:val="ConsNormal"/>
        <w:widowControl/>
        <w:ind w:firstLine="851"/>
        <w:jc w:val="both"/>
      </w:pPr>
      <w:r>
        <w:rPr>
          <w:szCs w:val="28"/>
        </w:rPr>
        <w:t>опись представленных документов и материалов (приложение № 5</w:t>
      </w:r>
      <w:r w:rsidR="00A1544A">
        <w:rPr>
          <w:szCs w:val="28"/>
        </w:rPr>
        <w:t xml:space="preserve"> к </w:t>
      </w:r>
      <w:r w:rsidR="00DE35F6">
        <w:rPr>
          <w:szCs w:val="28"/>
        </w:rPr>
        <w:t>настоящему Порядку</w:t>
      </w:r>
      <w:r>
        <w:rPr>
          <w:szCs w:val="28"/>
        </w:rPr>
        <w:t>).</w:t>
      </w:r>
    </w:p>
    <w:p w:rsidR="002444DA" w:rsidRDefault="00BC7D96" w:rsidP="00DA263B">
      <w:pPr>
        <w:pStyle w:val="ConsNormal"/>
        <w:widowControl/>
        <w:ind w:firstLine="851"/>
        <w:jc w:val="both"/>
      </w:pPr>
      <w:r>
        <w:t>5.7</w:t>
      </w:r>
      <w:r w:rsidR="002444DA">
        <w:t xml:space="preserve">. </w:t>
      </w:r>
      <w:r w:rsidR="002F19DB">
        <w:rPr>
          <w:color w:val="000000"/>
        </w:rPr>
        <w:t xml:space="preserve">При необходимости или по запросу соответствующей избирательной комиссии к </w:t>
      </w:r>
      <w:r w:rsidR="002F19DB">
        <w:t>документам первого финансового отчета, итоговому финансовому отчету прилагается пояснительная записка.</w:t>
      </w:r>
    </w:p>
    <w:p w:rsidR="00B32368" w:rsidRDefault="002444DA" w:rsidP="00DA263B">
      <w:pPr>
        <w:pStyle w:val="ConsNormal"/>
        <w:widowControl/>
        <w:ind w:firstLine="851"/>
        <w:jc w:val="both"/>
        <w:rPr>
          <w:color w:val="000000"/>
        </w:rPr>
      </w:pPr>
      <w:r w:rsidRPr="00BF146B">
        <w:rPr>
          <w:color w:val="000000"/>
        </w:rPr>
        <w:t>5.</w:t>
      </w:r>
      <w:r w:rsidR="00BC7D96">
        <w:rPr>
          <w:color w:val="000000"/>
        </w:rPr>
        <w:t>8</w:t>
      </w:r>
      <w:r>
        <w:rPr>
          <w:color w:val="000000"/>
        </w:rPr>
        <w:t xml:space="preserve">. </w:t>
      </w:r>
      <w:r w:rsidR="00B32368">
        <w:rPr>
          <w:color w:val="000000"/>
        </w:rPr>
        <w:t xml:space="preserve">В учете поступления и расходования денежных средств избирательного фонда кандидата, избирательного объединения (форма № </w:t>
      </w:r>
      <w:r w:rsidR="003D49F1">
        <w:rPr>
          <w:color w:val="000000"/>
        </w:rPr>
        <w:t>2</w:t>
      </w:r>
      <w:r w:rsidR="00B32368">
        <w:rPr>
          <w:color w:val="000000"/>
        </w:rPr>
        <w:t xml:space="preserve">) в </w:t>
      </w:r>
      <w:r w:rsidR="00B32368">
        <w:rPr>
          <w:color w:val="000000"/>
        </w:rPr>
        <w:lastRenderedPageBreak/>
        <w:t xml:space="preserve">графах «Шифр строки финансового отчета» указывается, в какой строке финансового отчета (форма № </w:t>
      </w:r>
      <w:r w:rsidR="003D49F1">
        <w:rPr>
          <w:color w:val="000000"/>
        </w:rPr>
        <w:t>1</w:t>
      </w:r>
      <w:r w:rsidR="00B32368">
        <w:rPr>
          <w:color w:val="000000"/>
        </w:rPr>
        <w:t>) учтена каждая финансовая операция: поступление, возврат, расходование денежных средств избирательного фонда.</w:t>
      </w:r>
    </w:p>
    <w:p w:rsidR="00795E29" w:rsidRPr="00C812A3" w:rsidRDefault="00795E29" w:rsidP="00DA263B">
      <w:pPr>
        <w:pStyle w:val="ConsNormal"/>
        <w:widowControl/>
        <w:ind w:firstLine="851"/>
        <w:jc w:val="both"/>
        <w:rPr>
          <w:color w:val="000000"/>
        </w:rPr>
      </w:pPr>
      <w:r>
        <w:rPr>
          <w:color w:val="000000"/>
        </w:rPr>
        <w:t>5.</w:t>
      </w:r>
      <w:r w:rsidR="00BC7D96">
        <w:rPr>
          <w:color w:val="000000"/>
        </w:rPr>
        <w:t>9</w:t>
      </w:r>
      <w:r>
        <w:rPr>
          <w:color w:val="000000"/>
        </w:rPr>
        <w:t>. Формы справо</w:t>
      </w:r>
      <w:r w:rsidR="002D4D81">
        <w:rPr>
          <w:color w:val="000000"/>
        </w:rPr>
        <w:t>к, указанных в пунктах 5.2 и 5.6</w:t>
      </w:r>
      <w:r>
        <w:rPr>
          <w:color w:val="000000"/>
        </w:rPr>
        <w:t xml:space="preserve"> настояще</w:t>
      </w:r>
      <w:r w:rsidR="00A1544A">
        <w:rPr>
          <w:color w:val="000000"/>
        </w:rPr>
        <w:t>го</w:t>
      </w:r>
      <w:r>
        <w:rPr>
          <w:color w:val="000000"/>
        </w:rPr>
        <w:t xml:space="preserve"> </w:t>
      </w:r>
      <w:r w:rsidR="00A1544A">
        <w:rPr>
          <w:color w:val="000000"/>
        </w:rPr>
        <w:t>Порядка</w:t>
      </w:r>
      <w:r>
        <w:rPr>
          <w:color w:val="000000"/>
        </w:rPr>
        <w:t xml:space="preserve">, устанавливаются филиалом ПАО Сбербанк </w:t>
      </w:r>
      <w:r w:rsidRPr="00C762CD">
        <w:rPr>
          <w:szCs w:val="28"/>
        </w:rPr>
        <w:t>(кредитной организацией, в которой открыт специальный избирательный счет)</w:t>
      </w:r>
      <w:r>
        <w:rPr>
          <w:szCs w:val="28"/>
        </w:rPr>
        <w:t xml:space="preserve"> и должны содержать дату (с указанием числа, месяца и года) ее выдачи, номер специального избирательного счета, информацию об остатке средств специального избирательного счета на конец операционного дня и (или) о закрытии специального избирательного счета, быть заверена подписью работника банка с указанием его инициалов и фамилии,  печатью внутреннего структурного подразделения филиала ПАО Сбербанк </w:t>
      </w:r>
      <w:r w:rsidRPr="00C762CD">
        <w:rPr>
          <w:szCs w:val="28"/>
        </w:rPr>
        <w:t>(кредитной организацией, в которой открыт специальный избирательный счет)</w:t>
      </w:r>
      <w:r>
        <w:rPr>
          <w:szCs w:val="28"/>
        </w:rPr>
        <w:t>.</w:t>
      </w:r>
    </w:p>
    <w:p w:rsidR="00B32368" w:rsidRDefault="00BC7D96" w:rsidP="00DA263B">
      <w:pPr>
        <w:pStyle w:val="ConsNormal"/>
        <w:widowControl/>
        <w:ind w:firstLine="851"/>
        <w:jc w:val="both"/>
      </w:pPr>
      <w:r>
        <w:t>5.10</w:t>
      </w:r>
      <w:r w:rsidR="00EA29EE">
        <w:t xml:space="preserve">. </w:t>
      </w:r>
      <w:r w:rsidR="00B32368">
        <w:t xml:space="preserve">Документы первого финансового отчета, итоговый финансовый отчет с приложениями представляются в соответствующую избирательную комиссию в сброшюрованном виде, скомплектованном в формате А4, и должны иметь сквозную нумерацию страниц. </w:t>
      </w:r>
    </w:p>
    <w:p w:rsidR="00EA29EE" w:rsidRPr="00EA29EE" w:rsidRDefault="002F19DB" w:rsidP="00DA263B">
      <w:pPr>
        <w:pStyle w:val="ConsNormal"/>
        <w:widowControl/>
        <w:ind w:firstLine="851"/>
        <w:jc w:val="both"/>
      </w:pPr>
      <w:r>
        <w:t>5.</w:t>
      </w:r>
      <w:r w:rsidR="00BC7D96">
        <w:t>11</w:t>
      </w:r>
      <w:r>
        <w:t xml:space="preserve">. </w:t>
      </w:r>
      <w:r w:rsidR="00EA29EE">
        <w:rPr>
          <w:szCs w:val="28"/>
        </w:rPr>
        <w:t>До сдачи итогового финансового отчета имущество, приобретенное за счет средств избирательного фонда на цели избирательной кампании, должно быть реализовано по первоначальной стоимости с учетом ее снижения за счет частичной утраты или снижения первоначальных свойств указанного имущества, а денежные средства возвращены на специальный избирательный счет</w:t>
      </w:r>
      <w:r w:rsidR="00F05E2D">
        <w:rPr>
          <w:szCs w:val="28"/>
        </w:rPr>
        <w:t xml:space="preserve"> </w:t>
      </w:r>
      <w:r w:rsidR="00EA29EE">
        <w:rPr>
          <w:szCs w:val="28"/>
        </w:rPr>
        <w:t>кандидата, избирательного объединения.</w:t>
      </w:r>
    </w:p>
    <w:p w:rsidR="00512E0E" w:rsidRDefault="00BC7D96" w:rsidP="00DA263B">
      <w:pPr>
        <w:pStyle w:val="ConsNormal"/>
        <w:widowControl/>
        <w:ind w:firstLine="851"/>
        <w:jc w:val="both"/>
      </w:pPr>
      <w:r>
        <w:t>5.12</w:t>
      </w:r>
      <w:r w:rsidR="00EA29EE">
        <w:t xml:space="preserve">. </w:t>
      </w:r>
      <w:r w:rsidR="00512E0E">
        <w:t xml:space="preserve">До сдачи итогового финансового отчета все наличные денежные средства избирательных фондов, оставшиеся у кандидатов,  их уполномоченных представителей по финансовым вопросам, уполномоченных представителей по финансовым вопросам избирательных объединений, должны быть возвращены на соответствующие специальные избирательные счета. При этом в платежном документе на возврат наличных </w:t>
      </w:r>
      <w:r w:rsidR="00EA29EE">
        <w:t xml:space="preserve">денежных </w:t>
      </w:r>
      <w:r w:rsidR="00512E0E">
        <w:t>средств указывается</w:t>
      </w:r>
      <w:r w:rsidR="00B32368">
        <w:t xml:space="preserve"> соответственно</w:t>
      </w:r>
      <w:r w:rsidR="00512E0E">
        <w:t xml:space="preserve">: «Возврат наличных </w:t>
      </w:r>
      <w:r w:rsidR="00EA29EE">
        <w:t xml:space="preserve">денежных </w:t>
      </w:r>
      <w:r w:rsidR="00512E0E">
        <w:t xml:space="preserve">средств кандидатом </w:t>
      </w:r>
      <w:r w:rsidR="00EA29EE">
        <w:t>в избирательный фонд</w:t>
      </w:r>
      <w:r w:rsidR="00512E0E">
        <w:t>»</w:t>
      </w:r>
      <w:r w:rsidR="00B32368">
        <w:t>, «Возврат наличных денежных средств избирательным объединением в избирательный фонд»</w:t>
      </w:r>
      <w:r w:rsidR="00512E0E">
        <w:t xml:space="preserve">. </w:t>
      </w:r>
    </w:p>
    <w:p w:rsidR="00512E0E" w:rsidRDefault="002444DA" w:rsidP="00DA263B">
      <w:pPr>
        <w:pStyle w:val="ConsNormal"/>
        <w:widowControl/>
        <w:ind w:firstLine="851"/>
        <w:jc w:val="both"/>
      </w:pPr>
      <w:r>
        <w:t>5.</w:t>
      </w:r>
      <w:r w:rsidR="00BC7D96">
        <w:t>13</w:t>
      </w:r>
      <w:r w:rsidR="00512E0E">
        <w:t>. После дня голосования кандидат, избирательное объединение до представления итогового финансового отчета, обязаны перечислить неизрасходованные средства, находящиеся на специальном избирательном счете, гражданам и юридическим лицам, осуществившим перечисления в избирательные фонды, пропорционально перечисленным средствам за вычетом расходов на пересылку.</w:t>
      </w:r>
    </w:p>
    <w:p w:rsidR="00EA29EE" w:rsidRDefault="00EA29EE" w:rsidP="00DA26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Остаток неизрасходованных денежных средств, который не может быть возвращен в указанном в настоящем пункте порядке, подлежит перечислению в доход </w:t>
      </w:r>
      <w:r w:rsidR="00DE35F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927FEA" w:rsidRPr="00A8315A" w:rsidRDefault="007C718C" w:rsidP="00DA263B">
      <w:pPr>
        <w:pStyle w:val="ConsNormal"/>
        <w:widowControl/>
        <w:ind w:firstLine="851"/>
        <w:jc w:val="both"/>
      </w:pPr>
      <w:r>
        <w:t>5.1</w:t>
      </w:r>
      <w:r w:rsidR="00BC7D96">
        <w:t>4</w:t>
      </w:r>
      <w:r w:rsidR="00927FEA" w:rsidRPr="00A8315A">
        <w:t>. Все финансовые операции по оплате расходов со специального избирательного счета кандидата, избирательного объединения, за исключением возврата (перечисления) денежных сред</w:t>
      </w:r>
      <w:r>
        <w:t>с</w:t>
      </w:r>
      <w:r w:rsidR="00AA242A">
        <w:t>тв в соответствии с пунктом 5.13</w:t>
      </w:r>
      <w:r w:rsidR="00DE35F6">
        <w:t xml:space="preserve"> настоящего</w:t>
      </w:r>
      <w:r w:rsidR="00927FEA" w:rsidRPr="00A8315A">
        <w:t xml:space="preserve"> </w:t>
      </w:r>
      <w:r w:rsidR="00DE35F6">
        <w:t>Порядка</w:t>
      </w:r>
      <w:r w:rsidR="00927FEA" w:rsidRPr="00A8315A">
        <w:t xml:space="preserve"> и зачисления на специальный избирательный счет средств, </w:t>
      </w:r>
      <w:r w:rsidR="00927FEA" w:rsidRPr="00A8315A">
        <w:lastRenderedPageBreak/>
        <w:t xml:space="preserve">перечисленных до </w:t>
      </w:r>
      <w:r w:rsidR="00C2151C">
        <w:rPr>
          <w:bCs/>
          <w:szCs w:val="28"/>
        </w:rPr>
        <w:t>дня (первого дня)</w:t>
      </w:r>
      <w:r w:rsidR="00927FEA" w:rsidRPr="00A8315A">
        <w:t xml:space="preserve"> голосования, прекращаются в день </w:t>
      </w:r>
      <w:r w:rsidR="00C2151C">
        <w:t xml:space="preserve">(первый день) </w:t>
      </w:r>
      <w:r w:rsidR="00927FEA" w:rsidRPr="00A8315A">
        <w:t xml:space="preserve">голосования. </w:t>
      </w:r>
    </w:p>
    <w:p w:rsidR="00A8315A" w:rsidRPr="00A8315A" w:rsidRDefault="00927FEA" w:rsidP="00DA263B">
      <w:pPr>
        <w:pStyle w:val="ConsNormal"/>
        <w:widowControl/>
        <w:ind w:firstLine="851"/>
        <w:jc w:val="both"/>
      </w:pPr>
      <w:r w:rsidRPr="00A8315A">
        <w:t xml:space="preserve">На основании ходатайства кандидата, избирательного объединения и документов, подтверждающих расходные операции, соответствующая окружная избирательная комиссия, </w:t>
      </w:r>
      <w:r w:rsidR="00DD5ED8">
        <w:t>избирательная комиссия муниципального образования</w:t>
      </w:r>
      <w:r w:rsidRPr="00A8315A">
        <w:t xml:space="preserve"> вправе продлить срок проведения финансовых операций по специальному избирательному счету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 </w:t>
      </w:r>
      <w:r w:rsidR="00615568">
        <w:t>в связи со снятием</w:t>
      </w:r>
      <w:r w:rsidR="00A8315A" w:rsidRPr="00A8315A">
        <w:t xml:space="preserve"> кандидатом своей кандидатуры</w:t>
      </w:r>
      <w:r w:rsidR="00615568">
        <w:t>, отзывом</w:t>
      </w:r>
      <w:r w:rsidR="00A8315A" w:rsidRPr="00A8315A">
        <w:t xml:space="preserve"> кандидата из</w:t>
      </w:r>
      <w:r w:rsidR="00615568">
        <w:t>бирательным объединением, отзывом</w:t>
      </w:r>
      <w:r w:rsidR="00A8315A" w:rsidRPr="00A8315A">
        <w:t xml:space="preserve"> избирательным объединением е</w:t>
      </w:r>
      <w:r w:rsidR="00615568">
        <w:t>диного списка кандидатов, отказом</w:t>
      </w:r>
      <w:r w:rsidR="00A8315A" w:rsidRPr="00A8315A">
        <w:t xml:space="preserve"> в регистрации кандидата, е</w:t>
      </w:r>
      <w:r w:rsidR="00615568">
        <w:t>диного списка кандидатов, отменой</w:t>
      </w:r>
      <w:r w:rsidR="00A8315A" w:rsidRPr="00A8315A">
        <w:t xml:space="preserve"> регистрации кандидата, единого списка кандидатов, аннулирования регистрации кандидата, единого списка кандидатов</w:t>
      </w:r>
      <w:r w:rsidR="00615568">
        <w:t>,</w:t>
      </w:r>
      <w:r w:rsidR="00A8315A" w:rsidRPr="00A8315A">
        <w:t xml:space="preserve"> а также в связи с не</w:t>
      </w:r>
      <w:r w:rsidR="007C718C">
        <w:t>представлением в установленном З</w:t>
      </w:r>
      <w:r w:rsidR="00A8315A" w:rsidRPr="00A8315A">
        <w:t xml:space="preserve">аконом порядке и сроки в соответствующую окружную избирательную комиссию, </w:t>
      </w:r>
      <w:r w:rsidR="00DD5ED8">
        <w:t>избирательную комиссию муниципального образования</w:t>
      </w:r>
      <w:r w:rsidR="00A8315A" w:rsidRPr="00A8315A">
        <w:t xml:space="preserve"> документов, необходимых для регистрации кандидата, единого списка кандидатов.</w:t>
      </w:r>
    </w:p>
    <w:p w:rsidR="00927FEA" w:rsidRDefault="00927FEA" w:rsidP="00DA263B">
      <w:pPr>
        <w:pStyle w:val="ConsNormal"/>
        <w:widowControl/>
        <w:ind w:firstLine="851"/>
        <w:jc w:val="both"/>
      </w:pPr>
      <w:r w:rsidRPr="00A8315A">
        <w:t>О продлении срока проведения финансовых операций соответствующая избирательная комиссия письменно извещает филиал ПАО Сбербанк с указанием срока проведения финансовых операций.</w:t>
      </w:r>
    </w:p>
    <w:p w:rsidR="002444DA" w:rsidRDefault="00BC7D96" w:rsidP="00DA263B">
      <w:pPr>
        <w:pStyle w:val="ConsNormal"/>
        <w:widowControl/>
        <w:ind w:firstLine="851"/>
        <w:jc w:val="both"/>
      </w:pPr>
      <w:r>
        <w:t>5.15</w:t>
      </w:r>
      <w:r w:rsidR="00512E0E">
        <w:t xml:space="preserve">. Финансовый отчет должен содержать информацию обо всех источниках формирования избирательного фонда </w:t>
      </w:r>
      <w:r w:rsidR="00EA29EE">
        <w:t xml:space="preserve">кандидата, избирательного объединения </w:t>
      </w:r>
      <w:r w:rsidR="00512E0E">
        <w:t xml:space="preserve">с учетом возвратов денежных средств из избирательного фонда, всех произведенных расходах с учетом возвратов денежных средств в избирательный фонд. </w:t>
      </w:r>
    </w:p>
    <w:p w:rsidR="005C6EC4" w:rsidRDefault="002444DA" w:rsidP="00DA263B">
      <w:pPr>
        <w:pStyle w:val="ConsNormal"/>
        <w:widowControl/>
        <w:ind w:firstLine="851"/>
        <w:jc w:val="both"/>
      </w:pPr>
      <w:r>
        <w:t>5.1</w:t>
      </w:r>
      <w:r w:rsidR="00BC7D96">
        <w:t>6</w:t>
      </w:r>
      <w:r>
        <w:t xml:space="preserve">. </w:t>
      </w:r>
      <w:r w:rsidR="005C6EC4">
        <w:t>Финансовый отчет о поступлении и расходовании средств избирательного фонда кандидата, избирательного объединения</w:t>
      </w:r>
      <w:r w:rsidR="003D49F1">
        <w:t xml:space="preserve"> (форма № 1) </w:t>
      </w:r>
      <w:r w:rsidR="005C6EC4">
        <w:t>учет поступления и расходования денежных средств избирательного фонда кандидата, избирательного объединения</w:t>
      </w:r>
      <w:r w:rsidR="002F19DB">
        <w:t xml:space="preserve"> (форма № </w:t>
      </w:r>
      <w:r w:rsidR="003D49F1">
        <w:t>2</w:t>
      </w:r>
      <w:r w:rsidR="002F19DB">
        <w:t>) подписываю</w:t>
      </w:r>
      <w:r w:rsidR="005C6EC4">
        <w:t xml:space="preserve">тся </w:t>
      </w:r>
      <w:r w:rsidR="007C718C">
        <w:t>лицами, установленными Законом,</w:t>
      </w:r>
      <w:r w:rsidR="005C6EC4">
        <w:t xml:space="preserve"> и представля</w:t>
      </w:r>
      <w:r w:rsidR="007C718C">
        <w:t>ю</w:t>
      </w:r>
      <w:r w:rsidR="005C6EC4">
        <w:t>тся в соответствующую избирательную комиссию на бумажном носителе и в машиночитаемом виде</w:t>
      </w:r>
      <w:r w:rsidR="00DD5ED8">
        <w:t>.</w:t>
      </w:r>
      <w:r w:rsidR="002E0084">
        <w:t xml:space="preserve"> </w:t>
      </w:r>
      <w:r w:rsidR="00615568">
        <w:t>Ф</w:t>
      </w:r>
      <w:r w:rsidR="00E46ACE">
        <w:t>инансовый отчет</w:t>
      </w:r>
      <w:r w:rsidR="00615568">
        <w:t xml:space="preserve"> о поступлении и расходовании средств, учёт поступления и расходования денежных средств</w:t>
      </w:r>
      <w:r w:rsidR="00E46ACE">
        <w:t xml:space="preserve"> избирательного объединения на бумажном носителе заверяется печ</w:t>
      </w:r>
      <w:r w:rsidR="00AA242A">
        <w:t>атью избирательного объединения для финансовых документов.</w:t>
      </w:r>
    </w:p>
    <w:p w:rsidR="00512E0E" w:rsidRDefault="00512E0E" w:rsidP="00DA263B">
      <w:pPr>
        <w:pStyle w:val="ConsNormal"/>
        <w:widowControl/>
        <w:ind w:firstLine="851"/>
        <w:jc w:val="both"/>
      </w:pPr>
      <w:r>
        <w:t>5.1</w:t>
      </w:r>
      <w:r w:rsidR="00BC7D96">
        <w:t>7</w:t>
      </w:r>
      <w:r>
        <w:t xml:space="preserve">.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 </w:t>
      </w:r>
    </w:p>
    <w:p w:rsidR="00512E0E" w:rsidRDefault="00E46ACE" w:rsidP="00DA263B">
      <w:pPr>
        <w:pStyle w:val="ConsNormal"/>
        <w:widowControl/>
        <w:ind w:firstLine="851"/>
        <w:jc w:val="both"/>
      </w:pPr>
      <w:r>
        <w:t>5.1</w:t>
      </w:r>
      <w:r w:rsidR="00BC7D96">
        <w:t>8</w:t>
      </w:r>
      <w:r w:rsidR="00512E0E">
        <w:t>. Окружная избират</w:t>
      </w:r>
      <w:r w:rsidR="00DD5ED8">
        <w:t>ельная комиссия представляет в и</w:t>
      </w:r>
      <w:r w:rsidR="00512E0E">
        <w:t xml:space="preserve">збирательную комиссию </w:t>
      </w:r>
      <w:r w:rsidR="00DD5ED8">
        <w:t>муниципального образования</w:t>
      </w:r>
      <w:r w:rsidR="00512E0E">
        <w:t xml:space="preserve"> Сводные сведения о поступлении и расходовании средств и</w:t>
      </w:r>
      <w:r>
        <w:t xml:space="preserve">збирательных фондов кандидатов по </w:t>
      </w:r>
      <w:r w:rsidR="00512E0E">
        <w:t>форме</w:t>
      </w:r>
      <w:r>
        <w:t xml:space="preserve"> № </w:t>
      </w:r>
      <w:r w:rsidR="003D49F1">
        <w:t>1</w:t>
      </w:r>
      <w:r>
        <w:t xml:space="preserve"> (приложение № 2</w:t>
      </w:r>
      <w:r w:rsidR="00DD5ED8">
        <w:t xml:space="preserve"> к </w:t>
      </w:r>
      <w:r w:rsidR="00615568">
        <w:t>настоящему Порядку</w:t>
      </w:r>
      <w:r>
        <w:t>)</w:t>
      </w:r>
      <w:r w:rsidR="00512E0E">
        <w:t xml:space="preserve"> не позднее чем через 35 дней со дня официального опубликования результатов выборов в </w:t>
      </w:r>
      <w:r>
        <w:t xml:space="preserve">соответствующем </w:t>
      </w:r>
      <w:r w:rsidR="00512E0E">
        <w:lastRenderedPageBreak/>
        <w:t xml:space="preserve">одномандатном  избирательном округе. Сводные сведения составляются на основании итоговых финансовых отчетов, представленных кандидатами. </w:t>
      </w:r>
    </w:p>
    <w:p w:rsidR="00512E0E" w:rsidRPr="00764B20" w:rsidRDefault="00512E0E" w:rsidP="00DA263B">
      <w:pPr>
        <w:pStyle w:val="ConsNormal"/>
        <w:widowControl/>
        <w:ind w:firstLine="0"/>
      </w:pPr>
    </w:p>
    <w:p w:rsidR="00512E0E" w:rsidRDefault="00512E0E" w:rsidP="00DA263B">
      <w:pPr>
        <w:pStyle w:val="ConsNormal"/>
        <w:widowControl/>
        <w:ind w:firstLine="0"/>
        <w:jc w:val="center"/>
        <w:rPr>
          <w:b/>
        </w:rPr>
      </w:pPr>
      <w:r>
        <w:rPr>
          <w:b/>
        </w:rPr>
        <w:t xml:space="preserve">6. Ответственность за нарушение порядка формирования </w:t>
      </w:r>
    </w:p>
    <w:p w:rsidR="00512E0E" w:rsidRPr="00721C69" w:rsidRDefault="00512E0E" w:rsidP="00721C69">
      <w:pPr>
        <w:pStyle w:val="ConsNormal"/>
        <w:widowControl/>
        <w:ind w:firstLine="0"/>
        <w:jc w:val="center"/>
        <w:rPr>
          <w:b/>
        </w:rPr>
      </w:pPr>
      <w:r>
        <w:rPr>
          <w:b/>
        </w:rPr>
        <w:t>и расходования средств избирательных фондов</w:t>
      </w:r>
    </w:p>
    <w:p w:rsidR="00512E0E" w:rsidRDefault="00512E0E" w:rsidP="00DA263B">
      <w:pPr>
        <w:pStyle w:val="ConsNormal"/>
        <w:widowControl/>
        <w:ind w:firstLine="851"/>
        <w:jc w:val="both"/>
      </w:pPr>
      <w:r>
        <w:t>6.1. Ответственность за нарушение порядка формирования и расходования средств избирательного фонда, несвоевременное представление отчет</w:t>
      </w:r>
      <w:r w:rsidR="00DD5ED8">
        <w:t>ности по установленным настоящим</w:t>
      </w:r>
      <w:r>
        <w:t xml:space="preserve"> </w:t>
      </w:r>
      <w:r w:rsidR="00DD5ED8">
        <w:t>Порядком</w:t>
      </w:r>
      <w:r>
        <w:t xml:space="preserve"> формам и недостоверность данных, содержащихся в отчетах, несут лично кандидат, уполномоченные представители по финансовым вопросам избирательного объединения. </w:t>
      </w:r>
    </w:p>
    <w:p w:rsidR="00512E0E" w:rsidRDefault="00512E0E" w:rsidP="00DA263B">
      <w:pPr>
        <w:pStyle w:val="ConsNormal"/>
        <w:widowControl/>
        <w:ind w:firstLine="851"/>
        <w:jc w:val="both"/>
      </w:pPr>
      <w:r>
        <w:t xml:space="preserve">6.2. В случаях, </w:t>
      </w:r>
      <w:r w:rsidR="00E46ACE">
        <w:t>установленных Законом</w:t>
      </w:r>
      <w:r>
        <w:t xml:space="preserve">, за нарушения порядка формирования и расходования средств избирательных фондов соответствующая избирательная комиссия </w:t>
      </w:r>
      <w:r w:rsidR="00E46ACE">
        <w:t>принимает решение об отказе</w:t>
      </w:r>
      <w:r>
        <w:t xml:space="preserve"> в регистрации кандидата, единого списка кандидатов. </w:t>
      </w:r>
    </w:p>
    <w:p w:rsidR="00512E0E" w:rsidRDefault="00512E0E" w:rsidP="00DA263B">
      <w:pPr>
        <w:pStyle w:val="ConsNormal"/>
        <w:widowControl/>
        <w:ind w:firstLine="851"/>
        <w:jc w:val="both"/>
      </w:pPr>
      <w:r>
        <w:t xml:space="preserve">6.3. </w:t>
      </w:r>
      <w:r w:rsidR="00E46ACE">
        <w:t xml:space="preserve">В случаях, установленных Законом, за нарушения порядка формирования и расходования средств избирательных фондов, регистрация кандидата, единого списка кандидатов может быть отменна судом по заявлению </w:t>
      </w:r>
      <w:r>
        <w:t xml:space="preserve">соответствующей избирательной комиссии, зарегистрировавшей кандидата, единый список кандидатов, по заявлению кандидата, зарегистрированного по тому же избирательному округу, избирательного объединения, </w:t>
      </w:r>
      <w:r w:rsidR="00E46ACE">
        <w:t xml:space="preserve">выдвинувшего </w:t>
      </w:r>
      <w:r>
        <w:t>зарегистрирова</w:t>
      </w:r>
      <w:r w:rsidR="00E46ACE">
        <w:t>нный единый список кандидатов</w:t>
      </w:r>
      <w:r>
        <w:t>.</w:t>
      </w:r>
    </w:p>
    <w:p w:rsidR="00512E0E" w:rsidRDefault="00512E0E" w:rsidP="00DA263B">
      <w:pPr>
        <w:pStyle w:val="ConsNormal"/>
        <w:widowControl/>
        <w:ind w:firstLine="851"/>
        <w:jc w:val="both"/>
      </w:pPr>
      <w:r>
        <w:t>6.4. Лица, нарушающие правила финансирования избирательной кампании, несут уголовную, административную</w:t>
      </w:r>
      <w:r w:rsidR="00790691">
        <w:t>, гражданско-правовую</w:t>
      </w:r>
      <w:r>
        <w:t xml:space="preserve"> либо иную ответственность  в соответствии с законодательством</w:t>
      </w:r>
      <w:r w:rsidR="00790691">
        <w:t xml:space="preserve"> Российской Федерации.</w:t>
      </w:r>
    </w:p>
    <w:p w:rsidR="00795E29" w:rsidRDefault="00795E29" w:rsidP="00721C69">
      <w:pPr>
        <w:pStyle w:val="ConsNormal"/>
        <w:widowControl/>
        <w:ind w:firstLine="0"/>
      </w:pPr>
    </w:p>
    <w:p w:rsidR="00795E29" w:rsidRDefault="00512E0E" w:rsidP="00721C69">
      <w:pPr>
        <w:pStyle w:val="ConsNormal"/>
        <w:widowControl/>
        <w:ind w:firstLine="851"/>
        <w:jc w:val="center"/>
        <w:rPr>
          <w:b/>
        </w:rPr>
      </w:pPr>
      <w:r w:rsidRPr="00466CDA">
        <w:rPr>
          <w:b/>
        </w:rPr>
        <w:t>7. Сведения, под</w:t>
      </w:r>
      <w:r w:rsidR="00795E29">
        <w:rPr>
          <w:b/>
        </w:rPr>
        <w:t>лежащие опубликованию, размещению в информационно</w:t>
      </w:r>
      <w:r w:rsidR="005C040A">
        <w:rPr>
          <w:b/>
        </w:rPr>
        <w:t>-</w:t>
      </w:r>
      <w:r w:rsidR="00795E29">
        <w:rPr>
          <w:b/>
        </w:rPr>
        <w:t>телекоммуникационной сети «Интернет».</w:t>
      </w:r>
    </w:p>
    <w:p w:rsidR="00790691" w:rsidRDefault="00512E0E" w:rsidP="00DA263B">
      <w:pPr>
        <w:pStyle w:val="ConsNormal"/>
        <w:widowControl/>
        <w:ind w:firstLine="851"/>
        <w:jc w:val="both"/>
      </w:pPr>
      <w:r w:rsidRPr="00466CDA">
        <w:t>7</w:t>
      </w:r>
      <w:r>
        <w:t>.</w:t>
      </w:r>
      <w:r w:rsidRPr="00466CDA">
        <w:t>1</w:t>
      </w:r>
      <w:r>
        <w:t>. Окружные избирательные комиссии,</w:t>
      </w:r>
      <w:r w:rsidR="00DD5ED8">
        <w:t xml:space="preserve"> и</w:t>
      </w:r>
      <w:r w:rsidRPr="00466CDA">
        <w:t>збирательная комиссия</w:t>
      </w:r>
      <w:r>
        <w:t xml:space="preserve"> </w:t>
      </w:r>
      <w:r w:rsidR="00DD5ED8">
        <w:t>муниципального образования</w:t>
      </w:r>
      <w:r>
        <w:t xml:space="preserve">  до </w:t>
      </w:r>
      <w:r w:rsidR="00C2151C">
        <w:rPr>
          <w:bCs/>
          <w:szCs w:val="28"/>
        </w:rPr>
        <w:t>дня (первого дня)</w:t>
      </w:r>
      <w:r>
        <w:t xml:space="preserve"> голосо</w:t>
      </w:r>
      <w:r w:rsidR="00790691">
        <w:t>вания периодически, но не реже одного раза в</w:t>
      </w:r>
      <w:r>
        <w:t xml:space="preserve"> две недели направляют в средства массовой информации для опубликования сведения о поступлении и расходовании средств избирательных фондов кандид</w:t>
      </w:r>
      <w:r w:rsidR="00790691">
        <w:t xml:space="preserve">атов, избирательных объединений </w:t>
      </w:r>
      <w:r w:rsidR="00BE4E9E">
        <w:t>по форме в</w:t>
      </w:r>
      <w:r w:rsidR="002E0084">
        <w:t xml:space="preserve"> соответствии с п</w:t>
      </w:r>
      <w:r w:rsidR="00790691">
        <w:t>остановлением Избирательной</w:t>
      </w:r>
      <w:r w:rsidR="002E0084">
        <w:t xml:space="preserve"> комиссии Брянской области от 21 мая</w:t>
      </w:r>
      <w:r w:rsidR="00790691">
        <w:t xml:space="preserve"> 2019 года </w:t>
      </w:r>
      <w:r w:rsidR="002E0084">
        <w:t>№ 90/822-6</w:t>
      </w:r>
      <w:r w:rsidR="00234CB6">
        <w:t xml:space="preserve"> </w:t>
      </w:r>
      <w:r w:rsidR="00234CB6">
        <w:rPr>
          <w:szCs w:val="28"/>
        </w:rPr>
        <w:t>(с изм. от 18 июня 2021 года                           № 176/1676-6)</w:t>
      </w:r>
      <w:r w:rsidR="00790691" w:rsidRPr="00790691">
        <w:t xml:space="preserve"> «Об объеме сведений о поступлении средств на специальные избирательные счета (в избирательные фонды) кандидатов, избирательных объединений и расходовании этих средств, направляемых избирательными комиссиями для опубликования в средствах массовой информации и размещаемых на официальном сайте Избирательной комиссии Брянской области в  информационно-телекоммуникационной сети «Интернет»  </w:t>
      </w:r>
      <w:r w:rsidR="00790691" w:rsidRPr="000D2392">
        <w:t>при проведении выборов депутатов Брянской областной Думы и выборов</w:t>
      </w:r>
      <w:r w:rsidR="00790691" w:rsidRPr="00101F5D">
        <w:t xml:space="preserve"> депутатов представительных органов муниципальных образований</w:t>
      </w:r>
      <w:r w:rsidR="00BF5371">
        <w:t xml:space="preserve"> в</w:t>
      </w:r>
      <w:r w:rsidR="00790691" w:rsidRPr="00101F5D">
        <w:t xml:space="preserve"> Брянской области</w:t>
      </w:r>
      <w:r w:rsidR="000D2392">
        <w:t>».</w:t>
      </w:r>
    </w:p>
    <w:p w:rsidR="00512E0E" w:rsidRDefault="00615568" w:rsidP="00DA263B">
      <w:pPr>
        <w:pStyle w:val="ConsNormal"/>
        <w:widowControl/>
        <w:ind w:firstLine="851"/>
        <w:jc w:val="both"/>
      </w:pPr>
      <w:r>
        <w:t>7.2. Редакции</w:t>
      </w:r>
      <w:r w:rsidR="00512E0E">
        <w:t xml:space="preserve"> периодических печатных изданий обязаны публиков</w:t>
      </w:r>
      <w:r w:rsidR="00FD4C33">
        <w:t>ать указанные сведения в течение</w:t>
      </w:r>
      <w:r w:rsidR="00512E0E">
        <w:t xml:space="preserve"> трех дней со дня их получения</w:t>
      </w:r>
      <w:r w:rsidR="000D2392">
        <w:t xml:space="preserve"> (а в случае отсутствия очередного выхода периодического печатного </w:t>
      </w:r>
      <w:r w:rsidR="000D2392" w:rsidRPr="00795E29">
        <w:t>издания</w:t>
      </w:r>
      <w:r w:rsidR="00057D30" w:rsidRPr="00795E29">
        <w:t xml:space="preserve"> или </w:t>
      </w:r>
      <w:r w:rsidR="00057D30" w:rsidRPr="00795E29">
        <w:lastRenderedPageBreak/>
        <w:t>технической невозможности</w:t>
      </w:r>
      <w:r w:rsidR="00795E29">
        <w:t xml:space="preserve"> публикации</w:t>
      </w:r>
      <w:r w:rsidR="000D2392">
        <w:t xml:space="preserve"> в указанный срок – в ближайшем выпуске периодического печатного издания)</w:t>
      </w:r>
      <w:r w:rsidR="00512E0E">
        <w:t>.</w:t>
      </w:r>
    </w:p>
    <w:p w:rsidR="00BE4E9E" w:rsidRDefault="00512E0E" w:rsidP="00DA263B">
      <w:pPr>
        <w:pStyle w:val="ConsNormal"/>
        <w:widowControl/>
        <w:ind w:firstLine="851"/>
        <w:jc w:val="both"/>
      </w:pPr>
      <w:r>
        <w:t xml:space="preserve">7.3. </w:t>
      </w:r>
      <w:r w:rsidR="000D2392">
        <w:t xml:space="preserve">Обязательному размещению на официальном сайте Избирательной комиссии Брянской области в информационно-телекоммуникационной сети «Интернет» подлежат сведения </w:t>
      </w:r>
      <w:r w:rsidR="000D2392" w:rsidRPr="00BE4E9E">
        <w:rPr>
          <w:szCs w:val="28"/>
        </w:rPr>
        <w:t>о поступлении средств на специальные избирательные счета кандидатов, избирательных объединений и расходовании этих средств</w:t>
      </w:r>
      <w:r w:rsidR="002805C2" w:rsidRPr="002805C2">
        <w:rPr>
          <w:szCs w:val="28"/>
        </w:rPr>
        <w:t xml:space="preserve"> </w:t>
      </w:r>
      <w:r w:rsidR="002E0084">
        <w:t>по форме в соответствии с п</w:t>
      </w:r>
      <w:r w:rsidR="00BE4E9E" w:rsidRPr="00BE4E9E">
        <w:t>остановлением Избирательной</w:t>
      </w:r>
      <w:r w:rsidR="002E0084">
        <w:t xml:space="preserve"> комиссии Брянской области от 21 мая</w:t>
      </w:r>
      <w:r w:rsidR="00BE4E9E">
        <w:t xml:space="preserve"> 2019 года </w:t>
      </w:r>
      <w:r w:rsidR="002E0084">
        <w:t>№ 90/822-6</w:t>
      </w:r>
      <w:r w:rsidR="00234CB6">
        <w:t xml:space="preserve"> </w:t>
      </w:r>
      <w:r w:rsidR="00234CB6">
        <w:rPr>
          <w:szCs w:val="28"/>
        </w:rPr>
        <w:t>(с изм. от 18 июня 2021 года № 176/1676-6)</w:t>
      </w:r>
      <w:r w:rsidR="00BE4E9E" w:rsidRPr="00790691">
        <w:t xml:space="preserve"> «Об объеме сведений о поступлении средств на специальные избирательные счета (в избирательные фонды) кандидатов, избирательных объединений и расходовании этих средств, направляемых избирательными комиссиями для опубликования в средствах массовой информации и размещаемых на официальном сайте Избирательной комиссии Брянской области в  информационно-телекоммуникационной сети «Интернет»  </w:t>
      </w:r>
      <w:r w:rsidR="00BE4E9E" w:rsidRPr="000D2392">
        <w:t>при проведении выборов депутатов Брянской областной Думы и выборов</w:t>
      </w:r>
      <w:r w:rsidR="00BE4E9E" w:rsidRPr="00101F5D">
        <w:t xml:space="preserve"> депутатов представительных органов муниципальных образований </w:t>
      </w:r>
      <w:r w:rsidR="00635D84">
        <w:t xml:space="preserve">в </w:t>
      </w:r>
      <w:r w:rsidR="00BE4E9E" w:rsidRPr="00101F5D">
        <w:t>Брянской области</w:t>
      </w:r>
      <w:r w:rsidR="00BE4E9E">
        <w:t>».</w:t>
      </w:r>
    </w:p>
    <w:p w:rsidR="00512E0E" w:rsidRDefault="00512E0E" w:rsidP="00DA263B">
      <w:pPr>
        <w:pStyle w:val="ConsNormal"/>
        <w:widowControl/>
        <w:ind w:firstLine="851"/>
        <w:jc w:val="both"/>
      </w:pPr>
      <w:r>
        <w:t xml:space="preserve">7.4. Копии финансовых отчетов кандидатов, избирательных объединений </w:t>
      </w:r>
      <w:r w:rsidR="003D49F1">
        <w:t xml:space="preserve">(форма № 1) </w:t>
      </w:r>
      <w:r>
        <w:t>не позднее чем через пять дней со дня их представления передаются соответствующей избирательной комиссией в редакции средств массов</w:t>
      </w:r>
      <w:r w:rsidR="00BE4E9E">
        <w:t>ой информации для опубликования.</w:t>
      </w:r>
    </w:p>
    <w:p w:rsidR="003E5F8F" w:rsidRDefault="003E5F8F" w:rsidP="00DA263B">
      <w:pPr>
        <w:pStyle w:val="ConsNormal"/>
        <w:widowControl/>
        <w:ind w:firstLine="851"/>
        <w:jc w:val="both"/>
      </w:pPr>
    </w:p>
    <w:p w:rsidR="0053449E" w:rsidRDefault="0053449E" w:rsidP="00DA263B">
      <w:pPr>
        <w:widowControl w:val="0"/>
        <w:tabs>
          <w:tab w:val="left" w:pos="1276"/>
        </w:tabs>
        <w:autoSpaceDE w:val="0"/>
        <w:autoSpaceDN w:val="0"/>
        <w:adjustRightInd w:val="0"/>
        <w:ind w:right="-715" w:firstLine="720"/>
        <w:jc w:val="both"/>
        <w:rPr>
          <w:sz w:val="28"/>
          <w:szCs w:val="28"/>
        </w:rPr>
      </w:pPr>
    </w:p>
    <w:p w:rsidR="00CA3A9A" w:rsidRDefault="00CA3A9A" w:rsidP="00DA263B">
      <w:pPr>
        <w:widowControl w:val="0"/>
        <w:tabs>
          <w:tab w:val="left" w:pos="1276"/>
        </w:tabs>
        <w:autoSpaceDE w:val="0"/>
        <w:autoSpaceDN w:val="0"/>
        <w:adjustRightInd w:val="0"/>
        <w:ind w:right="-715" w:firstLine="720"/>
        <w:jc w:val="both"/>
        <w:rPr>
          <w:sz w:val="28"/>
          <w:szCs w:val="28"/>
        </w:rPr>
      </w:pPr>
    </w:p>
    <w:p w:rsidR="00CA3A9A" w:rsidRDefault="00CA3A9A" w:rsidP="00DA263B">
      <w:pPr>
        <w:widowControl w:val="0"/>
        <w:tabs>
          <w:tab w:val="left" w:pos="1276"/>
        </w:tabs>
        <w:autoSpaceDE w:val="0"/>
        <w:autoSpaceDN w:val="0"/>
        <w:adjustRightInd w:val="0"/>
        <w:ind w:right="-715" w:firstLine="720"/>
        <w:jc w:val="both"/>
        <w:rPr>
          <w:sz w:val="28"/>
          <w:szCs w:val="28"/>
        </w:rPr>
      </w:pPr>
    </w:p>
    <w:p w:rsidR="00CA3A9A" w:rsidRPr="00CA3A9A" w:rsidRDefault="00CA3A9A" w:rsidP="00DA263B">
      <w:pPr>
        <w:widowControl w:val="0"/>
        <w:tabs>
          <w:tab w:val="left" w:pos="1276"/>
        </w:tabs>
        <w:autoSpaceDE w:val="0"/>
        <w:autoSpaceDN w:val="0"/>
        <w:adjustRightInd w:val="0"/>
        <w:ind w:right="-715" w:firstLine="720"/>
        <w:jc w:val="both"/>
        <w:rPr>
          <w:sz w:val="28"/>
          <w:szCs w:val="28"/>
        </w:rPr>
      </w:pPr>
    </w:p>
    <w:p w:rsidR="0073088E" w:rsidRDefault="0073088E" w:rsidP="00DA263B">
      <w:pPr>
        <w:rPr>
          <w:snapToGrid w:val="0"/>
          <w:sz w:val="28"/>
          <w:szCs w:val="20"/>
        </w:rPr>
      </w:pPr>
    </w:p>
    <w:p w:rsidR="00C944E6" w:rsidRDefault="00C944E6" w:rsidP="00DA263B">
      <w:pPr>
        <w:rPr>
          <w:snapToGrid w:val="0"/>
          <w:sz w:val="28"/>
          <w:szCs w:val="20"/>
        </w:rPr>
      </w:pPr>
    </w:p>
    <w:p w:rsidR="00C944E6" w:rsidRDefault="00C944E6" w:rsidP="00DA263B">
      <w:pPr>
        <w:rPr>
          <w:snapToGrid w:val="0"/>
          <w:sz w:val="28"/>
          <w:szCs w:val="20"/>
        </w:rPr>
      </w:pPr>
    </w:p>
    <w:p w:rsidR="00C944E6" w:rsidRDefault="00C944E6" w:rsidP="00DA263B">
      <w:pPr>
        <w:rPr>
          <w:snapToGrid w:val="0"/>
          <w:sz w:val="28"/>
          <w:szCs w:val="20"/>
        </w:rPr>
      </w:pPr>
    </w:p>
    <w:p w:rsidR="00C944E6" w:rsidRDefault="00C944E6" w:rsidP="00DA263B">
      <w:pPr>
        <w:rPr>
          <w:snapToGrid w:val="0"/>
          <w:sz w:val="28"/>
          <w:szCs w:val="20"/>
        </w:rPr>
      </w:pPr>
    </w:p>
    <w:p w:rsidR="00C944E6" w:rsidRDefault="00C944E6" w:rsidP="00DA263B">
      <w:pPr>
        <w:rPr>
          <w:snapToGrid w:val="0"/>
          <w:sz w:val="28"/>
          <w:szCs w:val="20"/>
        </w:rPr>
      </w:pPr>
    </w:p>
    <w:p w:rsidR="00C944E6" w:rsidRDefault="00C944E6" w:rsidP="00DA263B">
      <w:pPr>
        <w:rPr>
          <w:snapToGrid w:val="0"/>
          <w:sz w:val="28"/>
          <w:szCs w:val="20"/>
        </w:rPr>
      </w:pPr>
    </w:p>
    <w:p w:rsidR="00C944E6" w:rsidRDefault="00C944E6" w:rsidP="00DA263B">
      <w:pPr>
        <w:rPr>
          <w:snapToGrid w:val="0"/>
          <w:sz w:val="28"/>
          <w:szCs w:val="20"/>
        </w:rPr>
      </w:pPr>
    </w:p>
    <w:p w:rsidR="00234CB6" w:rsidRDefault="00234CB6" w:rsidP="00DA263B">
      <w:pPr>
        <w:rPr>
          <w:snapToGrid w:val="0"/>
          <w:sz w:val="28"/>
          <w:szCs w:val="20"/>
        </w:rPr>
      </w:pPr>
    </w:p>
    <w:p w:rsidR="00234CB6" w:rsidRDefault="00234CB6" w:rsidP="00DA263B">
      <w:pPr>
        <w:rPr>
          <w:snapToGrid w:val="0"/>
          <w:sz w:val="28"/>
          <w:szCs w:val="20"/>
        </w:rPr>
      </w:pPr>
    </w:p>
    <w:p w:rsidR="00234CB6" w:rsidRDefault="00234CB6" w:rsidP="00DA263B">
      <w:pPr>
        <w:rPr>
          <w:snapToGrid w:val="0"/>
          <w:sz w:val="28"/>
          <w:szCs w:val="20"/>
        </w:rPr>
      </w:pPr>
    </w:p>
    <w:p w:rsidR="00234CB6" w:rsidRDefault="00234CB6" w:rsidP="00DA263B">
      <w:pPr>
        <w:rPr>
          <w:snapToGrid w:val="0"/>
          <w:sz w:val="28"/>
          <w:szCs w:val="20"/>
        </w:rPr>
      </w:pPr>
    </w:p>
    <w:p w:rsidR="00BE1951" w:rsidRDefault="00BE1951" w:rsidP="00DA263B"/>
    <w:p w:rsidR="00234CB6" w:rsidRDefault="00234CB6" w:rsidP="00DA263B"/>
    <w:p w:rsidR="00234CB6" w:rsidRDefault="00234CB6" w:rsidP="00DA263B"/>
    <w:p w:rsidR="00234CB6" w:rsidRDefault="00234CB6" w:rsidP="00DA263B"/>
    <w:p w:rsidR="00234CB6" w:rsidRDefault="00234CB6" w:rsidP="00DA263B"/>
    <w:p w:rsidR="00234CB6" w:rsidRDefault="00234CB6" w:rsidP="00DA263B"/>
    <w:p w:rsidR="00234CB6" w:rsidRDefault="00234CB6" w:rsidP="00DA263B"/>
    <w:p w:rsidR="00234CB6" w:rsidRDefault="00234CB6" w:rsidP="00DA263B"/>
    <w:p w:rsidR="00BE1951" w:rsidRDefault="00BE1951" w:rsidP="00721C69"/>
    <w:p w:rsidR="00721C69" w:rsidRPr="00C3086C" w:rsidRDefault="00721C69" w:rsidP="00721C69">
      <w:pPr>
        <w:rPr>
          <w:sz w:val="20"/>
          <w:szCs w:val="20"/>
        </w:rPr>
      </w:pPr>
    </w:p>
    <w:p w:rsidR="00C3086C" w:rsidRPr="00B353E3" w:rsidRDefault="00C3086C" w:rsidP="00DA263B">
      <w:pPr>
        <w:tabs>
          <w:tab w:val="left" w:pos="6735"/>
        </w:tabs>
        <w:ind w:firstLine="340"/>
        <w:jc w:val="center"/>
      </w:pPr>
      <w:r>
        <w:rPr>
          <w:sz w:val="20"/>
          <w:szCs w:val="20"/>
        </w:rPr>
        <w:lastRenderedPageBreak/>
        <w:t xml:space="preserve">                                                               </w:t>
      </w:r>
      <w:r w:rsidR="00B353E3">
        <w:rPr>
          <w:sz w:val="20"/>
          <w:szCs w:val="20"/>
        </w:rPr>
        <w:t xml:space="preserve">                                                    </w:t>
      </w:r>
      <w:r w:rsidR="00677B0C">
        <w:rPr>
          <w:sz w:val="20"/>
          <w:szCs w:val="20"/>
        </w:rPr>
        <w:t xml:space="preserve">                        </w:t>
      </w:r>
      <w:r w:rsidRPr="00B353E3">
        <w:t xml:space="preserve">Приложение № 1 </w:t>
      </w:r>
    </w:p>
    <w:p w:rsidR="00C3086C" w:rsidRPr="00B353E3" w:rsidRDefault="00C3086C" w:rsidP="00DA263B">
      <w:pPr>
        <w:tabs>
          <w:tab w:val="left" w:pos="6735"/>
        </w:tabs>
        <w:ind w:firstLine="340"/>
        <w:jc w:val="center"/>
      </w:pPr>
      <w:r w:rsidRPr="00B353E3">
        <w:t xml:space="preserve">                                                                          </w:t>
      </w:r>
      <w:r w:rsidR="00B353E3" w:rsidRPr="00B353E3">
        <w:t xml:space="preserve">            </w:t>
      </w:r>
      <w:r w:rsidR="00B353E3">
        <w:t xml:space="preserve">             </w:t>
      </w:r>
      <w:r w:rsidR="00677B0C">
        <w:t xml:space="preserve">               </w:t>
      </w:r>
      <w:r w:rsidRPr="00B353E3">
        <w:t xml:space="preserve"> </w:t>
      </w:r>
    </w:p>
    <w:p w:rsidR="00AF2D96" w:rsidRPr="009B0AE1" w:rsidRDefault="00C3086C" w:rsidP="00DA263B">
      <w:pPr>
        <w:tabs>
          <w:tab w:val="left" w:pos="6735"/>
        </w:tabs>
        <w:ind w:firstLine="340"/>
        <w:jc w:val="center"/>
        <w:rPr>
          <w:sz w:val="20"/>
          <w:szCs w:val="20"/>
        </w:rPr>
      </w:pPr>
      <w:r>
        <w:rPr>
          <w:sz w:val="20"/>
          <w:szCs w:val="20"/>
        </w:rPr>
        <w:t xml:space="preserve">                                                                    </w:t>
      </w:r>
      <w:r w:rsidR="00AF2D96">
        <w:tab/>
      </w:r>
    </w:p>
    <w:p w:rsidR="00AF2D96" w:rsidRDefault="00AF2D96" w:rsidP="00721C69">
      <w:pPr>
        <w:pStyle w:val="ConsNormal"/>
        <w:ind w:firstLine="0"/>
        <w:rPr>
          <w:sz w:val="20"/>
        </w:rPr>
      </w:pPr>
    </w:p>
    <w:p w:rsidR="00AF2D96" w:rsidRPr="009D6202" w:rsidRDefault="00AF2D96" w:rsidP="00DA263B">
      <w:pPr>
        <w:pStyle w:val="ConsNormal"/>
        <w:ind w:firstLine="0"/>
        <w:jc w:val="center"/>
        <w:rPr>
          <w:b/>
          <w:sz w:val="24"/>
        </w:rPr>
      </w:pPr>
      <w:r w:rsidRPr="009D6202">
        <w:rPr>
          <w:b/>
          <w:sz w:val="24"/>
        </w:rPr>
        <w:t>ПОДТВЕРЖДЕНИЕ</w:t>
      </w:r>
    </w:p>
    <w:p w:rsidR="00721C69" w:rsidRDefault="00AF2D96" w:rsidP="00721C69">
      <w:pPr>
        <w:pStyle w:val="ConsNormal"/>
        <w:ind w:firstLine="0"/>
        <w:jc w:val="center"/>
        <w:rPr>
          <w:b/>
          <w:sz w:val="24"/>
        </w:rPr>
      </w:pPr>
      <w:r w:rsidRPr="009D6202">
        <w:rPr>
          <w:b/>
          <w:sz w:val="24"/>
        </w:rPr>
        <w:t>согласия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w:t>
      </w:r>
      <w:r>
        <w:rPr>
          <w:b/>
          <w:sz w:val="24"/>
        </w:rPr>
        <w:t xml:space="preserve"> при проведении выборов</w:t>
      </w:r>
      <w:r w:rsidR="00721C69">
        <w:rPr>
          <w:b/>
          <w:sz w:val="24"/>
        </w:rPr>
        <w:t xml:space="preserve"> депутата Брянского районного Сервета народных депутатов шестого созыва </w:t>
      </w:r>
    </w:p>
    <w:p w:rsidR="00AF2D96" w:rsidRPr="00DE76D2" w:rsidRDefault="00721C69" w:rsidP="00721C69">
      <w:pPr>
        <w:pStyle w:val="ConsNormal"/>
        <w:ind w:firstLine="0"/>
        <w:jc w:val="center"/>
        <w:rPr>
          <w:b/>
          <w:sz w:val="24"/>
        </w:rPr>
      </w:pPr>
      <w:r>
        <w:rPr>
          <w:b/>
          <w:sz w:val="24"/>
        </w:rPr>
        <w:t>по Брянскому одномандатному избирательному округу № 1</w:t>
      </w:r>
      <w:r w:rsidR="00DE76D2">
        <w:rPr>
          <w:szCs w:val="28"/>
          <w:vertAlign w:val="superscript"/>
        </w:rPr>
        <w:t xml:space="preserve">   </w:t>
      </w:r>
    </w:p>
    <w:p w:rsidR="00AF2D96" w:rsidRDefault="00AF2D96" w:rsidP="00DA263B">
      <w:pPr>
        <w:pStyle w:val="ConsNormal"/>
        <w:ind w:firstLine="0"/>
        <w:rPr>
          <w:b/>
          <w:sz w:val="24"/>
        </w:rPr>
      </w:pPr>
    </w:p>
    <w:p w:rsidR="00AF2D96" w:rsidRPr="003D49F1" w:rsidRDefault="00AF2D96" w:rsidP="00DA263B">
      <w:pPr>
        <w:pStyle w:val="ConsNormal"/>
        <w:ind w:firstLine="0"/>
        <w:rPr>
          <w:szCs w:val="28"/>
        </w:rPr>
      </w:pPr>
      <w:r w:rsidRPr="003D49F1">
        <w:rPr>
          <w:b/>
          <w:szCs w:val="28"/>
        </w:rPr>
        <w:tab/>
      </w:r>
      <w:r w:rsidRPr="003D49F1">
        <w:rPr>
          <w:szCs w:val="28"/>
        </w:rPr>
        <w:t>Я,</w:t>
      </w:r>
      <w:r>
        <w:rPr>
          <w:szCs w:val="28"/>
        </w:rPr>
        <w:t xml:space="preserve"> ____________</w:t>
      </w:r>
      <w:r w:rsidRPr="003D49F1">
        <w:rPr>
          <w:szCs w:val="28"/>
        </w:rPr>
        <w:t>________________________________________________,</w:t>
      </w:r>
    </w:p>
    <w:p w:rsidR="00AF2D96" w:rsidRPr="003D49F1" w:rsidRDefault="00AF2D96" w:rsidP="00DA263B">
      <w:pPr>
        <w:pStyle w:val="ConsNormal"/>
        <w:ind w:firstLine="0"/>
        <w:jc w:val="center"/>
        <w:rPr>
          <w:szCs w:val="28"/>
          <w:vertAlign w:val="superscript"/>
        </w:rPr>
      </w:pPr>
      <w:r w:rsidRPr="003D49F1">
        <w:rPr>
          <w:szCs w:val="28"/>
          <w:vertAlign w:val="superscript"/>
        </w:rPr>
        <w:t>(фа</w:t>
      </w:r>
      <w:r>
        <w:rPr>
          <w:szCs w:val="28"/>
          <w:vertAlign w:val="superscript"/>
        </w:rPr>
        <w:t>милия, имя, отчество кандидата,</w:t>
      </w:r>
      <w:r w:rsidRPr="003D49F1">
        <w:rPr>
          <w:szCs w:val="28"/>
          <w:vertAlign w:val="superscript"/>
        </w:rPr>
        <w:t xml:space="preserve"> уполномоченного представителя по финансовым вопросам)</w:t>
      </w:r>
    </w:p>
    <w:p w:rsidR="00AF2D96" w:rsidRDefault="00AF2D96" w:rsidP="00DA263B">
      <w:pPr>
        <w:pStyle w:val="ConsNormal"/>
        <w:ind w:firstLine="0"/>
        <w:rPr>
          <w:szCs w:val="28"/>
        </w:rPr>
      </w:pPr>
    </w:p>
    <w:p w:rsidR="00AF2D96" w:rsidRPr="003D49F1" w:rsidRDefault="00AF2D96" w:rsidP="00DA263B">
      <w:pPr>
        <w:pStyle w:val="ConsNormal"/>
        <w:ind w:firstLine="0"/>
        <w:rPr>
          <w:szCs w:val="28"/>
        </w:rPr>
      </w:pPr>
      <w:r w:rsidRPr="003D49F1">
        <w:rPr>
          <w:szCs w:val="28"/>
        </w:rPr>
        <w:t>кандидат в депутаты  __________</w:t>
      </w:r>
      <w:r>
        <w:rPr>
          <w:szCs w:val="28"/>
        </w:rPr>
        <w:t>_</w:t>
      </w:r>
      <w:r w:rsidRPr="003D49F1">
        <w:rPr>
          <w:szCs w:val="28"/>
        </w:rPr>
        <w:t>_____________</w:t>
      </w:r>
      <w:r w:rsidR="009A6457">
        <w:rPr>
          <w:szCs w:val="28"/>
        </w:rPr>
        <w:t>________________________</w:t>
      </w:r>
      <w:r w:rsidRPr="003D49F1">
        <w:rPr>
          <w:szCs w:val="28"/>
        </w:rPr>
        <w:t xml:space="preserve"> </w:t>
      </w:r>
    </w:p>
    <w:p w:rsidR="00AF2D96" w:rsidRPr="003D49F1" w:rsidRDefault="00AF2D96" w:rsidP="00DA263B">
      <w:pPr>
        <w:pStyle w:val="ConsNormal"/>
        <w:ind w:firstLine="0"/>
        <w:jc w:val="center"/>
        <w:rPr>
          <w:szCs w:val="28"/>
          <w:vertAlign w:val="superscript"/>
        </w:rPr>
      </w:pPr>
      <w:r>
        <w:rPr>
          <w:szCs w:val="28"/>
          <w:vertAlign w:val="superscript"/>
        </w:rPr>
        <w:t xml:space="preserve">                                                                   </w:t>
      </w:r>
      <w:r w:rsidR="009A6457">
        <w:rPr>
          <w:szCs w:val="28"/>
          <w:vertAlign w:val="superscript"/>
        </w:rPr>
        <w:t xml:space="preserve">      </w:t>
      </w:r>
      <w:r w:rsidRPr="003D49F1">
        <w:rPr>
          <w:szCs w:val="28"/>
          <w:vertAlign w:val="superscript"/>
        </w:rPr>
        <w:t>(</w:t>
      </w:r>
      <w:r w:rsidR="009A6457">
        <w:rPr>
          <w:szCs w:val="28"/>
          <w:vertAlign w:val="superscript"/>
        </w:rPr>
        <w:t>наименование представительного органа муниципального образования</w:t>
      </w:r>
      <w:r w:rsidRPr="003D49F1">
        <w:rPr>
          <w:szCs w:val="28"/>
          <w:vertAlign w:val="superscript"/>
        </w:rPr>
        <w:t>)</w:t>
      </w:r>
    </w:p>
    <w:p w:rsidR="00AF2D96" w:rsidRPr="003D49F1" w:rsidRDefault="009A6457" w:rsidP="00DA263B">
      <w:pPr>
        <w:pStyle w:val="ConsNormal"/>
        <w:ind w:firstLine="0"/>
        <w:jc w:val="both"/>
        <w:rPr>
          <w:szCs w:val="28"/>
        </w:rPr>
      </w:pPr>
      <w:r>
        <w:rPr>
          <w:szCs w:val="28"/>
        </w:rPr>
        <w:t xml:space="preserve">по </w:t>
      </w:r>
      <w:r w:rsidR="00AF2D96" w:rsidRPr="003D49F1">
        <w:rPr>
          <w:szCs w:val="28"/>
        </w:rPr>
        <w:t>одномандатному избирательному округу №_</w:t>
      </w:r>
      <w:r w:rsidR="00AF2D96">
        <w:rPr>
          <w:szCs w:val="28"/>
        </w:rPr>
        <w:t>___</w:t>
      </w:r>
      <w:r w:rsidR="00AF2D96" w:rsidRPr="003D49F1">
        <w:rPr>
          <w:szCs w:val="28"/>
        </w:rPr>
        <w:t>_</w:t>
      </w:r>
      <w:r w:rsidR="00AF2D96">
        <w:rPr>
          <w:szCs w:val="28"/>
        </w:rPr>
        <w:t xml:space="preserve"> (</w:t>
      </w:r>
      <w:r w:rsidR="00AF2D96" w:rsidRPr="003D49F1">
        <w:rPr>
          <w:szCs w:val="28"/>
        </w:rPr>
        <w:t xml:space="preserve">уполномоченный представитель по финансовым вопросам кандидата в депутаты </w:t>
      </w:r>
      <w:r w:rsidR="00AF2D96">
        <w:rPr>
          <w:szCs w:val="28"/>
        </w:rPr>
        <w:t>__</w:t>
      </w:r>
      <w:r w:rsidR="00AF2D96" w:rsidRPr="003D49F1">
        <w:rPr>
          <w:szCs w:val="28"/>
        </w:rPr>
        <w:t>____</w:t>
      </w:r>
      <w:r w:rsidR="00AF2D96">
        <w:rPr>
          <w:szCs w:val="28"/>
        </w:rPr>
        <w:t>_</w:t>
      </w:r>
      <w:r w:rsidR="00AF2D96" w:rsidRPr="003D49F1">
        <w:rPr>
          <w:szCs w:val="28"/>
        </w:rPr>
        <w:t xml:space="preserve">__ </w:t>
      </w:r>
      <w:r>
        <w:rPr>
          <w:szCs w:val="28"/>
        </w:rPr>
        <w:t xml:space="preserve">_______________________ по </w:t>
      </w:r>
      <w:r w:rsidR="00AF2D96" w:rsidRPr="003D49F1">
        <w:rPr>
          <w:szCs w:val="28"/>
        </w:rPr>
        <w:t>одномандатному избирательному округу №___</w:t>
      </w:r>
    </w:p>
    <w:p w:rsidR="00AF2D96" w:rsidRPr="003D49F1" w:rsidRDefault="009A6457" w:rsidP="00DA263B">
      <w:pPr>
        <w:pStyle w:val="ConsNormal"/>
        <w:ind w:firstLine="0"/>
        <w:rPr>
          <w:szCs w:val="28"/>
          <w:vertAlign w:val="superscript"/>
        </w:rPr>
      </w:pPr>
      <w:r>
        <w:rPr>
          <w:szCs w:val="28"/>
          <w:vertAlign w:val="superscript"/>
        </w:rPr>
        <w:t xml:space="preserve"> </w:t>
      </w:r>
      <w:r w:rsidR="00AF2D96" w:rsidRPr="003D49F1">
        <w:rPr>
          <w:szCs w:val="28"/>
          <w:vertAlign w:val="superscript"/>
        </w:rPr>
        <w:t>(</w:t>
      </w:r>
      <w:r>
        <w:rPr>
          <w:szCs w:val="28"/>
          <w:vertAlign w:val="superscript"/>
        </w:rPr>
        <w:t>наименование представительного органа муниципального образования</w:t>
      </w:r>
      <w:r w:rsidR="00AF2D96" w:rsidRPr="003D49F1">
        <w:rPr>
          <w:szCs w:val="28"/>
          <w:vertAlign w:val="superscript"/>
        </w:rPr>
        <w:t>)</w:t>
      </w:r>
    </w:p>
    <w:p w:rsidR="00AF2D96" w:rsidRDefault="00AF2D96" w:rsidP="00DA263B">
      <w:pPr>
        <w:pStyle w:val="ConsNormal"/>
        <w:ind w:firstLine="0"/>
        <w:jc w:val="both"/>
        <w:rPr>
          <w:szCs w:val="28"/>
        </w:rPr>
      </w:pPr>
      <w:r>
        <w:rPr>
          <w:szCs w:val="28"/>
        </w:rPr>
        <w:t>_________________________________________________________________,</w:t>
      </w:r>
    </w:p>
    <w:p w:rsidR="00AF2D96" w:rsidRPr="009B376C" w:rsidRDefault="00AF2D96" w:rsidP="00DA263B">
      <w:pPr>
        <w:pStyle w:val="ConsNormal"/>
        <w:tabs>
          <w:tab w:val="left" w:pos="2205"/>
        </w:tabs>
        <w:ind w:firstLine="0"/>
        <w:jc w:val="center"/>
        <w:rPr>
          <w:szCs w:val="28"/>
          <w:vertAlign w:val="superscript"/>
        </w:rPr>
      </w:pPr>
      <w:r>
        <w:rPr>
          <w:szCs w:val="28"/>
          <w:vertAlign w:val="superscript"/>
        </w:rPr>
        <w:t>(фамилия, имя, отчество кандидата)</w:t>
      </w:r>
    </w:p>
    <w:p w:rsidR="00AF2D96" w:rsidRPr="003D49F1" w:rsidRDefault="00AF2D96" w:rsidP="00DA263B">
      <w:pPr>
        <w:pStyle w:val="ConsNormal"/>
        <w:ind w:firstLine="0"/>
        <w:jc w:val="both"/>
        <w:rPr>
          <w:szCs w:val="28"/>
        </w:rPr>
      </w:pPr>
      <w:r w:rsidRPr="003D49F1">
        <w:rPr>
          <w:szCs w:val="28"/>
        </w:rPr>
        <w:t>уполномоченный представитель по финансовым вопросам избирательного объединения</w:t>
      </w:r>
      <w:r>
        <w:rPr>
          <w:szCs w:val="28"/>
        </w:rPr>
        <w:t xml:space="preserve"> ________________________________________________________),</w:t>
      </w:r>
    </w:p>
    <w:p w:rsidR="00AF2D96" w:rsidRDefault="00AF2D96" w:rsidP="00DA263B">
      <w:pPr>
        <w:pStyle w:val="ConsNormal"/>
        <w:ind w:firstLine="0"/>
        <w:jc w:val="center"/>
        <w:rPr>
          <w:sz w:val="24"/>
          <w:szCs w:val="24"/>
          <w:vertAlign w:val="superscript"/>
        </w:rPr>
      </w:pPr>
      <w:r w:rsidRPr="003D49F1">
        <w:rPr>
          <w:szCs w:val="28"/>
          <w:vertAlign w:val="superscript"/>
        </w:rPr>
        <w:t>(</w:t>
      </w:r>
      <w:r>
        <w:rPr>
          <w:szCs w:val="28"/>
          <w:vertAlign w:val="superscript"/>
        </w:rPr>
        <w:t>наименование избирательного объединения</w:t>
      </w:r>
      <w:r w:rsidRPr="0052503B">
        <w:rPr>
          <w:sz w:val="24"/>
          <w:szCs w:val="24"/>
          <w:vertAlign w:val="superscript"/>
        </w:rPr>
        <w:t>)</w:t>
      </w:r>
    </w:p>
    <w:p w:rsidR="00AF2D96" w:rsidRDefault="00AF2D96" w:rsidP="00DA263B">
      <w:pPr>
        <w:pStyle w:val="ConsNormal"/>
        <w:ind w:firstLine="0"/>
        <w:jc w:val="both"/>
        <w:rPr>
          <w:sz w:val="20"/>
        </w:rPr>
      </w:pPr>
    </w:p>
    <w:p w:rsidR="00AF2D96" w:rsidRPr="00D124CE" w:rsidRDefault="00AF2D96" w:rsidP="00DA263B">
      <w:pPr>
        <w:pStyle w:val="ConsNormal"/>
        <w:ind w:firstLine="0"/>
        <w:jc w:val="both"/>
        <w:rPr>
          <w:szCs w:val="28"/>
        </w:rPr>
      </w:pPr>
      <w:r w:rsidRPr="00D124CE">
        <w:rPr>
          <w:szCs w:val="28"/>
        </w:rPr>
        <w:t>специальный избирательный счет № __</w:t>
      </w:r>
      <w:r>
        <w:rPr>
          <w:szCs w:val="28"/>
        </w:rPr>
        <w:t>______</w:t>
      </w:r>
      <w:r w:rsidRPr="00D124CE">
        <w:rPr>
          <w:szCs w:val="28"/>
        </w:rPr>
        <w:t>____________________________ ,</w:t>
      </w:r>
    </w:p>
    <w:p w:rsidR="00AF2D96" w:rsidRPr="00361D83" w:rsidRDefault="00AF2D96" w:rsidP="00DA263B">
      <w:pPr>
        <w:pStyle w:val="ConsNormal"/>
        <w:ind w:firstLine="0"/>
        <w:jc w:val="both"/>
        <w:rPr>
          <w:sz w:val="20"/>
        </w:rPr>
      </w:pPr>
    </w:p>
    <w:p w:rsidR="00AF2D96" w:rsidRPr="001E417A" w:rsidRDefault="00AF2D96" w:rsidP="00DA263B">
      <w:pPr>
        <w:pStyle w:val="ConsNormal"/>
        <w:ind w:firstLine="0"/>
        <w:rPr>
          <w:szCs w:val="28"/>
        </w:rPr>
      </w:pPr>
      <w:r>
        <w:t xml:space="preserve">даю согласие </w:t>
      </w:r>
      <w:r w:rsidRPr="001E417A">
        <w:rPr>
          <w:szCs w:val="28"/>
        </w:rPr>
        <w:t>________________________________________________________</w:t>
      </w:r>
    </w:p>
    <w:p w:rsidR="00AF2D96" w:rsidRPr="001E417A" w:rsidRDefault="00AF2D96" w:rsidP="00DA263B">
      <w:pPr>
        <w:pStyle w:val="ConsNormal"/>
        <w:jc w:val="center"/>
        <w:rPr>
          <w:sz w:val="24"/>
          <w:szCs w:val="24"/>
          <w:vertAlign w:val="superscript"/>
        </w:rPr>
      </w:pPr>
      <w:r w:rsidRPr="001E417A">
        <w:rPr>
          <w:sz w:val="24"/>
          <w:szCs w:val="24"/>
          <w:vertAlign w:val="superscript"/>
        </w:rPr>
        <w:t>(фамилия, имя и отчество гражданина, наименование организации, которой дается согласие)</w:t>
      </w:r>
    </w:p>
    <w:p w:rsidR="00AF2D96" w:rsidRDefault="00AF2D96" w:rsidP="00DA263B">
      <w:pPr>
        <w:pStyle w:val="ConsNormal"/>
        <w:rPr>
          <w:sz w:val="20"/>
        </w:rPr>
      </w:pPr>
    </w:p>
    <w:p w:rsidR="00AF2D96" w:rsidRDefault="00AF2D96" w:rsidP="00DA263B">
      <w:pPr>
        <w:pStyle w:val="ConsNormal"/>
        <w:ind w:firstLine="0"/>
        <w:jc w:val="both"/>
      </w:pPr>
      <w:r>
        <w:t>на _________________________________________________________________</w:t>
      </w:r>
    </w:p>
    <w:p w:rsidR="00AF2D96" w:rsidRPr="00D124CE" w:rsidRDefault="00AF2D96" w:rsidP="00DA263B">
      <w:pPr>
        <w:pStyle w:val="ConsNormal"/>
        <w:ind w:firstLine="0"/>
        <w:jc w:val="center"/>
        <w:rPr>
          <w:szCs w:val="28"/>
          <w:vertAlign w:val="superscript"/>
        </w:rPr>
      </w:pPr>
      <w:r w:rsidRPr="00D124CE">
        <w:rPr>
          <w:szCs w:val="28"/>
          <w:vertAlign w:val="superscript"/>
        </w:rPr>
        <w:t xml:space="preserve">(указывается перечень </w:t>
      </w:r>
      <w:r>
        <w:rPr>
          <w:szCs w:val="28"/>
          <w:vertAlign w:val="superscript"/>
        </w:rPr>
        <w:t>выполненных работ, оказанных</w:t>
      </w:r>
      <w:r w:rsidRPr="00D124CE">
        <w:rPr>
          <w:szCs w:val="28"/>
          <w:vertAlign w:val="superscript"/>
        </w:rPr>
        <w:t xml:space="preserve"> услуг</w:t>
      </w:r>
      <w:r>
        <w:rPr>
          <w:szCs w:val="28"/>
          <w:vertAlign w:val="superscript"/>
        </w:rPr>
        <w:t>, приобретаемых товаров</w:t>
      </w:r>
      <w:r w:rsidRPr="00D124CE">
        <w:rPr>
          <w:szCs w:val="28"/>
          <w:vertAlign w:val="superscript"/>
        </w:rPr>
        <w:t>)</w:t>
      </w:r>
    </w:p>
    <w:p w:rsidR="00AF2D96" w:rsidRDefault="00AF2D96" w:rsidP="00DA263B">
      <w:pPr>
        <w:pStyle w:val="ConsNormal"/>
        <w:ind w:firstLine="0"/>
        <w:jc w:val="both"/>
      </w:pPr>
      <w:r>
        <w:t>___________________________________________________________________</w:t>
      </w:r>
    </w:p>
    <w:p w:rsidR="00AF2D96" w:rsidRPr="009B376C" w:rsidRDefault="00AF2D96" w:rsidP="00DA263B">
      <w:pPr>
        <w:pStyle w:val="ConsNormal"/>
        <w:ind w:firstLine="0"/>
        <w:jc w:val="both"/>
        <w:rPr>
          <w:szCs w:val="28"/>
        </w:rPr>
      </w:pPr>
      <w:r w:rsidRPr="009B376C">
        <w:rPr>
          <w:szCs w:val="28"/>
        </w:rPr>
        <w:t>и их оплату за счет средств избирательного фонда.</w:t>
      </w:r>
    </w:p>
    <w:p w:rsidR="00AF2D96" w:rsidRPr="00D124CE" w:rsidRDefault="00AF2D96" w:rsidP="00DA263B">
      <w:pPr>
        <w:pStyle w:val="ConsNormal"/>
        <w:ind w:firstLine="0"/>
        <w:jc w:val="both"/>
        <w:rPr>
          <w:szCs w:val="28"/>
        </w:rPr>
      </w:pPr>
    </w:p>
    <w:p w:rsidR="00AF2D96" w:rsidRPr="00D124CE" w:rsidRDefault="00AF2D96" w:rsidP="00DA263B">
      <w:pPr>
        <w:pStyle w:val="ConsNormal"/>
        <w:ind w:firstLine="0"/>
        <w:jc w:val="both"/>
        <w:rPr>
          <w:szCs w:val="28"/>
        </w:rPr>
      </w:pPr>
      <w:r w:rsidRPr="00D124CE">
        <w:rPr>
          <w:szCs w:val="28"/>
        </w:rPr>
        <w:t xml:space="preserve">Кандидат (уполномоченный представитель </w:t>
      </w:r>
    </w:p>
    <w:p w:rsidR="00AF2D96" w:rsidRPr="00D124CE" w:rsidRDefault="00AF2D96" w:rsidP="00DA263B">
      <w:pPr>
        <w:pStyle w:val="ConsNormal"/>
        <w:ind w:firstLine="0"/>
        <w:jc w:val="both"/>
        <w:rPr>
          <w:szCs w:val="28"/>
        </w:rPr>
      </w:pPr>
      <w:r w:rsidRPr="00D124CE">
        <w:rPr>
          <w:szCs w:val="28"/>
        </w:rPr>
        <w:t xml:space="preserve">по финансовым вопросам кандидата, </w:t>
      </w:r>
    </w:p>
    <w:p w:rsidR="00AF2D96" w:rsidRPr="00D124CE" w:rsidRDefault="00AF2D96" w:rsidP="00DA263B">
      <w:pPr>
        <w:pStyle w:val="ConsNormal"/>
        <w:ind w:firstLine="0"/>
        <w:jc w:val="both"/>
        <w:rPr>
          <w:szCs w:val="28"/>
        </w:rPr>
      </w:pPr>
      <w:r w:rsidRPr="00D124CE">
        <w:rPr>
          <w:szCs w:val="28"/>
        </w:rPr>
        <w:t xml:space="preserve">уполномоченный представитель по финансовым </w:t>
      </w:r>
    </w:p>
    <w:p w:rsidR="00AF2D96" w:rsidRPr="00D124CE" w:rsidRDefault="00AF2D96" w:rsidP="00DA263B">
      <w:pPr>
        <w:pStyle w:val="ConsNormal"/>
        <w:ind w:firstLine="0"/>
        <w:jc w:val="both"/>
        <w:rPr>
          <w:szCs w:val="28"/>
        </w:rPr>
      </w:pPr>
      <w:r w:rsidRPr="00D124CE">
        <w:rPr>
          <w:szCs w:val="28"/>
        </w:rPr>
        <w:t>вопроса</w:t>
      </w:r>
      <w:r>
        <w:rPr>
          <w:szCs w:val="28"/>
        </w:rPr>
        <w:t xml:space="preserve">м избирательного объединения)       МП </w:t>
      </w:r>
      <w:r w:rsidRPr="00D124CE">
        <w:rPr>
          <w:szCs w:val="28"/>
        </w:rPr>
        <w:t>_______________</w:t>
      </w:r>
      <w:r>
        <w:rPr>
          <w:szCs w:val="28"/>
        </w:rPr>
        <w:t>____________</w:t>
      </w:r>
    </w:p>
    <w:p w:rsidR="00AF2D96" w:rsidRPr="00AF2D96" w:rsidRDefault="00AF2D96" w:rsidP="00DA263B">
      <w:pPr>
        <w:pStyle w:val="ConsNormal"/>
        <w:ind w:firstLine="0"/>
        <w:jc w:val="right"/>
        <w:rPr>
          <w:szCs w:val="28"/>
          <w:vertAlign w:val="superscript"/>
        </w:rPr>
      </w:pPr>
      <w:r w:rsidRPr="003E5F8F">
        <w:rPr>
          <w:szCs w:val="28"/>
          <w:vertAlign w:val="superscript"/>
        </w:rPr>
        <w:t>(подпись, дата, инициалы, фамилия)</w:t>
      </w:r>
    </w:p>
    <w:p w:rsidR="00AF2D96" w:rsidRDefault="00AF2D96" w:rsidP="00DA263B">
      <w:pPr>
        <w:rPr>
          <w:snapToGrid w:val="0"/>
          <w:sz w:val="10"/>
          <w:szCs w:val="10"/>
        </w:rPr>
      </w:pPr>
    </w:p>
    <w:p w:rsidR="00AF2D96" w:rsidRDefault="00AF2D96" w:rsidP="00DA263B"/>
    <w:p w:rsidR="00B353E3" w:rsidRDefault="00B353E3" w:rsidP="00DA263B"/>
    <w:p w:rsidR="00B353E3" w:rsidRDefault="00B353E3" w:rsidP="00DA263B"/>
    <w:p w:rsidR="00721C69" w:rsidRDefault="00721C69" w:rsidP="00DA263B"/>
    <w:p w:rsidR="00721C69" w:rsidRDefault="00721C69" w:rsidP="00DA263B"/>
    <w:p w:rsidR="00721C69" w:rsidRDefault="00721C69" w:rsidP="00DA263B"/>
    <w:p w:rsidR="00721C69" w:rsidRDefault="00721C69" w:rsidP="00DA263B"/>
    <w:p w:rsidR="00721C69" w:rsidRDefault="00721C69" w:rsidP="00DA263B"/>
    <w:p w:rsidR="00721C69" w:rsidRPr="00567EC6" w:rsidRDefault="00721C69" w:rsidP="00DA263B"/>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F2D96" w:rsidRPr="00D124CE" w:rsidTr="00CB742F">
        <w:tc>
          <w:tcPr>
            <w:tcW w:w="9747" w:type="dxa"/>
            <w:tcBorders>
              <w:top w:val="nil"/>
              <w:left w:val="nil"/>
              <w:bottom w:val="nil"/>
              <w:right w:val="nil"/>
            </w:tcBorders>
          </w:tcPr>
          <w:p w:rsidR="00AF2D96" w:rsidRPr="00677B0C" w:rsidRDefault="00677B0C" w:rsidP="00DA263B">
            <w:pPr>
              <w:pStyle w:val="ConsNormal"/>
              <w:ind w:left="4395" w:hanging="33"/>
              <w:jc w:val="center"/>
              <w:rPr>
                <w:sz w:val="24"/>
                <w:szCs w:val="24"/>
              </w:rPr>
            </w:pPr>
            <w:r>
              <w:rPr>
                <w:sz w:val="24"/>
                <w:szCs w:val="24"/>
              </w:rPr>
              <w:lastRenderedPageBreak/>
              <w:t xml:space="preserve">                                              </w:t>
            </w:r>
            <w:r w:rsidR="00AF2D96" w:rsidRPr="00677B0C">
              <w:rPr>
                <w:sz w:val="24"/>
                <w:szCs w:val="24"/>
              </w:rPr>
              <w:t>Приложение № 2</w:t>
            </w:r>
          </w:p>
        </w:tc>
      </w:tr>
      <w:tr w:rsidR="00AF2D96" w:rsidRPr="00D124CE" w:rsidTr="00CB742F">
        <w:tc>
          <w:tcPr>
            <w:tcW w:w="9747" w:type="dxa"/>
            <w:tcBorders>
              <w:top w:val="nil"/>
              <w:left w:val="nil"/>
              <w:bottom w:val="nil"/>
              <w:right w:val="nil"/>
            </w:tcBorders>
          </w:tcPr>
          <w:p w:rsidR="00677B0C" w:rsidRPr="00677B0C" w:rsidRDefault="00677B0C" w:rsidP="00DA263B">
            <w:pPr>
              <w:pStyle w:val="ConsNormal"/>
              <w:ind w:left="3969" w:hanging="33"/>
              <w:jc w:val="center"/>
              <w:rPr>
                <w:sz w:val="24"/>
                <w:szCs w:val="24"/>
              </w:rPr>
            </w:pPr>
            <w:r>
              <w:rPr>
                <w:sz w:val="24"/>
                <w:szCs w:val="24"/>
              </w:rPr>
              <w:t xml:space="preserve">                                                     </w:t>
            </w:r>
          </w:p>
          <w:p w:rsidR="00AF2D96" w:rsidRPr="00677B0C" w:rsidRDefault="00AF2D96" w:rsidP="00DA263B">
            <w:pPr>
              <w:pStyle w:val="ConsNormal"/>
              <w:ind w:left="4395" w:hanging="33"/>
              <w:jc w:val="center"/>
              <w:rPr>
                <w:sz w:val="24"/>
                <w:szCs w:val="24"/>
              </w:rPr>
            </w:pPr>
          </w:p>
        </w:tc>
      </w:tr>
    </w:tbl>
    <w:p w:rsidR="00AF2D96" w:rsidRDefault="00AF2D96" w:rsidP="00DA263B">
      <w:pPr>
        <w:pStyle w:val="af3"/>
        <w:spacing w:after="0"/>
        <w:ind w:left="5103"/>
        <w:jc w:val="right"/>
        <w:rPr>
          <w:b/>
          <w:bCs/>
        </w:rPr>
      </w:pPr>
    </w:p>
    <w:p w:rsidR="00AF2D96" w:rsidRPr="009B376C" w:rsidRDefault="00AF2D96" w:rsidP="00DA263B">
      <w:pPr>
        <w:pStyle w:val="af3"/>
        <w:spacing w:after="0"/>
        <w:ind w:left="5103"/>
        <w:jc w:val="right"/>
        <w:rPr>
          <w:b/>
          <w:bCs/>
        </w:rPr>
      </w:pPr>
      <w:r>
        <w:rPr>
          <w:b/>
          <w:bCs/>
        </w:rPr>
        <w:t>Форма № 1</w:t>
      </w:r>
      <w:r>
        <w:rPr>
          <w:rStyle w:val="af0"/>
          <w:b/>
          <w:bCs/>
        </w:rPr>
        <w:footnoteReference w:id="1"/>
      </w:r>
    </w:p>
    <w:tbl>
      <w:tblPr>
        <w:tblW w:w="0" w:type="auto"/>
        <w:jc w:val="center"/>
        <w:tblLayout w:type="fixed"/>
        <w:tblCellMar>
          <w:left w:w="0" w:type="dxa"/>
          <w:right w:w="0" w:type="dxa"/>
        </w:tblCellMar>
        <w:tblLook w:val="0000" w:firstRow="0" w:lastRow="0" w:firstColumn="0" w:lastColumn="0" w:noHBand="0" w:noVBand="0"/>
      </w:tblPr>
      <w:tblGrid>
        <w:gridCol w:w="4520"/>
        <w:gridCol w:w="3950"/>
      </w:tblGrid>
      <w:tr w:rsidR="00AF2D96" w:rsidTr="00CB742F">
        <w:trPr>
          <w:jc w:val="center"/>
        </w:trPr>
        <w:tc>
          <w:tcPr>
            <w:tcW w:w="4520" w:type="dxa"/>
          </w:tcPr>
          <w:p w:rsidR="00AF2D96" w:rsidRDefault="00AF2D96" w:rsidP="00DA263B">
            <w:pPr>
              <w:pStyle w:val="1"/>
              <w:rPr>
                <w:sz w:val="22"/>
              </w:rPr>
            </w:pPr>
          </w:p>
        </w:tc>
        <w:tc>
          <w:tcPr>
            <w:tcW w:w="3950" w:type="dxa"/>
          </w:tcPr>
          <w:p w:rsidR="00AF2D96" w:rsidRPr="00CC5685" w:rsidRDefault="00AF2D96" w:rsidP="00DA263B">
            <w:pPr>
              <w:pStyle w:val="3"/>
              <w:spacing w:before="0" w:after="0"/>
              <w:rPr>
                <w:sz w:val="22"/>
              </w:rPr>
            </w:pPr>
            <w:r w:rsidRPr="00CC5685">
              <w:rPr>
                <w:sz w:val="22"/>
              </w:rPr>
              <w:t>ФИНАНСОВЫЙ ОТЧЕТ</w:t>
            </w:r>
          </w:p>
        </w:tc>
      </w:tr>
      <w:tr w:rsidR="00AF2D96" w:rsidTr="00CB742F">
        <w:trPr>
          <w:jc w:val="center"/>
        </w:trPr>
        <w:tc>
          <w:tcPr>
            <w:tcW w:w="4520" w:type="dxa"/>
            <w:tcBorders>
              <w:top w:val="single" w:sz="4" w:space="0" w:color="auto"/>
            </w:tcBorders>
          </w:tcPr>
          <w:p w:rsidR="00AF2D96" w:rsidRDefault="00AF2D96" w:rsidP="00DA263B">
            <w:pPr>
              <w:jc w:val="center"/>
              <w:rPr>
                <w:b/>
                <w:sz w:val="20"/>
              </w:rPr>
            </w:pPr>
            <w:r>
              <w:rPr>
                <w:b/>
                <w:sz w:val="20"/>
              </w:rPr>
              <w:t>(первый, итоговый)</w:t>
            </w:r>
          </w:p>
        </w:tc>
        <w:tc>
          <w:tcPr>
            <w:tcW w:w="3950" w:type="dxa"/>
          </w:tcPr>
          <w:p w:rsidR="00AF2D96" w:rsidRDefault="00AF2D96" w:rsidP="00DA263B">
            <w:pPr>
              <w:jc w:val="center"/>
              <w:rPr>
                <w:sz w:val="16"/>
              </w:rPr>
            </w:pPr>
          </w:p>
        </w:tc>
      </w:tr>
    </w:tbl>
    <w:p w:rsidR="00AF2D96" w:rsidRPr="005C040A" w:rsidRDefault="00AF2D96" w:rsidP="00DA263B">
      <w:pPr>
        <w:jc w:val="center"/>
        <w:rPr>
          <w:b/>
          <w:sz w:val="22"/>
        </w:rPr>
      </w:pPr>
      <w:r w:rsidRPr="005C040A">
        <w:rPr>
          <w:b/>
          <w:sz w:val="22"/>
        </w:rPr>
        <w:t>о поступлении и расходовании средств избирательного фонда кандидата,</w:t>
      </w:r>
    </w:p>
    <w:p w:rsidR="00AF2D96" w:rsidRDefault="00AF2D96" w:rsidP="00DA263B">
      <w:pPr>
        <w:jc w:val="center"/>
        <w:rPr>
          <w:b/>
          <w:sz w:val="22"/>
        </w:rPr>
      </w:pPr>
      <w:r w:rsidRPr="005C040A">
        <w:rPr>
          <w:b/>
          <w:sz w:val="22"/>
        </w:rPr>
        <w:t xml:space="preserve"> избирательного объединения</w:t>
      </w:r>
    </w:p>
    <w:p w:rsidR="00AF2D96" w:rsidRPr="005C040A" w:rsidRDefault="00AF2D96" w:rsidP="00DA263B">
      <w:pPr>
        <w:jc w:val="center"/>
        <w:rPr>
          <w:b/>
          <w:sz w:val="22"/>
        </w:rPr>
      </w:pPr>
    </w:p>
    <w:tbl>
      <w:tblPr>
        <w:tblW w:w="10632" w:type="dxa"/>
        <w:tblInd w:w="-536" w:type="dxa"/>
        <w:tblLayout w:type="fixed"/>
        <w:tblCellMar>
          <w:left w:w="31" w:type="dxa"/>
          <w:right w:w="31" w:type="dxa"/>
        </w:tblCellMar>
        <w:tblLook w:val="0000" w:firstRow="0" w:lastRow="0" w:firstColumn="0" w:lastColumn="0" w:noHBand="0" w:noVBand="0"/>
      </w:tblPr>
      <w:tblGrid>
        <w:gridCol w:w="1133"/>
        <w:gridCol w:w="6663"/>
        <w:gridCol w:w="709"/>
        <w:gridCol w:w="1417"/>
        <w:gridCol w:w="710"/>
      </w:tblGrid>
      <w:tr w:rsidR="00AF2D96" w:rsidTr="00CB742F">
        <w:tc>
          <w:tcPr>
            <w:tcW w:w="10632" w:type="dxa"/>
            <w:gridSpan w:val="5"/>
            <w:tcBorders>
              <w:bottom w:val="single" w:sz="4" w:space="0" w:color="auto"/>
            </w:tcBorders>
          </w:tcPr>
          <w:p w:rsidR="00AF2D96" w:rsidRDefault="00AF2D96" w:rsidP="00DA263B">
            <w:pPr>
              <w:pStyle w:val="1"/>
              <w:rPr>
                <w:sz w:val="22"/>
              </w:rPr>
            </w:pPr>
          </w:p>
        </w:tc>
      </w:tr>
      <w:tr w:rsidR="00AF2D96" w:rsidTr="00CB742F">
        <w:tc>
          <w:tcPr>
            <w:tcW w:w="10632" w:type="dxa"/>
            <w:gridSpan w:val="5"/>
          </w:tcPr>
          <w:p w:rsidR="00AF2D96" w:rsidRDefault="00AF2D96" w:rsidP="00DA263B">
            <w:pPr>
              <w:jc w:val="center"/>
              <w:rPr>
                <w:sz w:val="16"/>
              </w:rPr>
            </w:pPr>
            <w:r>
              <w:rPr>
                <w:sz w:val="16"/>
              </w:rPr>
              <w:t>(фамилия, имя, отчество кандидата, наименование избирательного объединения)</w:t>
            </w:r>
          </w:p>
        </w:tc>
      </w:tr>
      <w:tr w:rsidR="00AF2D96" w:rsidTr="00CB742F">
        <w:tc>
          <w:tcPr>
            <w:tcW w:w="10632" w:type="dxa"/>
            <w:gridSpan w:val="5"/>
            <w:tcBorders>
              <w:bottom w:val="single" w:sz="4" w:space="0" w:color="auto"/>
            </w:tcBorders>
          </w:tcPr>
          <w:p w:rsidR="00AF2D96" w:rsidRPr="00CC5685" w:rsidRDefault="00AF2D96" w:rsidP="00DA263B">
            <w:pPr>
              <w:pStyle w:val="2"/>
              <w:tabs>
                <w:tab w:val="left" w:pos="911"/>
                <w:tab w:val="left" w:pos="1166"/>
              </w:tabs>
              <w:spacing w:before="0" w:after="0"/>
              <w:rPr>
                <w:sz w:val="22"/>
              </w:rPr>
            </w:pPr>
          </w:p>
        </w:tc>
      </w:tr>
      <w:tr w:rsidR="00AF2D96" w:rsidTr="00CB742F">
        <w:tc>
          <w:tcPr>
            <w:tcW w:w="10632" w:type="dxa"/>
            <w:gridSpan w:val="5"/>
          </w:tcPr>
          <w:p w:rsidR="00AF2D96" w:rsidRDefault="00AF2D96" w:rsidP="00DA263B">
            <w:pPr>
              <w:jc w:val="center"/>
              <w:rPr>
                <w:sz w:val="16"/>
              </w:rPr>
            </w:pPr>
            <w:r>
              <w:rPr>
                <w:sz w:val="16"/>
              </w:rPr>
              <w:t>(наименование избирательной кампании, наименование и номер одномандатного избирательного округа)</w:t>
            </w:r>
          </w:p>
        </w:tc>
      </w:tr>
      <w:tr w:rsidR="00AF2D96" w:rsidTr="00CB742F">
        <w:tc>
          <w:tcPr>
            <w:tcW w:w="10632" w:type="dxa"/>
            <w:gridSpan w:val="5"/>
            <w:tcBorders>
              <w:bottom w:val="single" w:sz="4" w:space="0" w:color="auto"/>
            </w:tcBorders>
          </w:tcPr>
          <w:p w:rsidR="00AF2D96" w:rsidRDefault="00AF2D96" w:rsidP="00DA263B">
            <w:pPr>
              <w:jc w:val="center"/>
              <w:rPr>
                <w:b/>
                <w:sz w:val="22"/>
              </w:rPr>
            </w:pPr>
          </w:p>
          <w:p w:rsidR="00AF2D96" w:rsidRDefault="00AF2D96" w:rsidP="00DA263B">
            <w:pPr>
              <w:jc w:val="center"/>
              <w:rPr>
                <w:b/>
                <w:sz w:val="22"/>
              </w:rPr>
            </w:pPr>
          </w:p>
        </w:tc>
      </w:tr>
      <w:tr w:rsidR="00AF2D96" w:rsidTr="00CB742F">
        <w:tc>
          <w:tcPr>
            <w:tcW w:w="10632" w:type="dxa"/>
            <w:gridSpan w:val="5"/>
          </w:tcPr>
          <w:p w:rsidR="00AF2D96" w:rsidRPr="005C040A" w:rsidRDefault="00AF2D96" w:rsidP="00DA263B">
            <w:pPr>
              <w:rPr>
                <w:spacing w:val="-2"/>
                <w:sz w:val="16"/>
                <w:szCs w:val="16"/>
              </w:rPr>
            </w:pPr>
            <w:r w:rsidRPr="005C040A">
              <w:rPr>
                <w:spacing w:val="-2"/>
                <w:sz w:val="16"/>
                <w:szCs w:val="16"/>
              </w:rPr>
              <w:t>(номер специального избирательного счета, наименование и адрес внутреннего структурного подразделения ПАО Сбербанк (иной кредитной организации)</w:t>
            </w:r>
          </w:p>
          <w:p w:rsidR="00AF2D96" w:rsidRDefault="00AF2D96" w:rsidP="00DA263B">
            <w:pPr>
              <w:jc w:val="center"/>
              <w:rPr>
                <w:sz w:val="16"/>
              </w:rPr>
            </w:pPr>
          </w:p>
          <w:p w:rsidR="00AF2D96" w:rsidRDefault="00AF2D96" w:rsidP="00DA263B">
            <w:pPr>
              <w:widowControl w:val="0"/>
              <w:autoSpaceDE w:val="0"/>
              <w:autoSpaceDN w:val="0"/>
              <w:adjustRightInd w:val="0"/>
              <w:ind w:right="-715"/>
              <w:jc w:val="center"/>
              <w:rPr>
                <w:sz w:val="16"/>
              </w:rPr>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blHeader/>
        </w:trPr>
        <w:tc>
          <w:tcPr>
            <w:tcW w:w="7796" w:type="dxa"/>
            <w:gridSpan w:val="2"/>
          </w:tcPr>
          <w:p w:rsidR="00AF2D96" w:rsidRDefault="00AF2D96" w:rsidP="00DA263B">
            <w:pPr>
              <w:pStyle w:val="af4"/>
              <w:jc w:val="center"/>
            </w:pPr>
            <w:r>
              <w:t>Строка финансового отчета</w:t>
            </w:r>
          </w:p>
        </w:tc>
        <w:tc>
          <w:tcPr>
            <w:tcW w:w="709" w:type="dxa"/>
          </w:tcPr>
          <w:p w:rsidR="00AF2D96" w:rsidRDefault="00AF2D96" w:rsidP="00DA263B">
            <w:pPr>
              <w:pStyle w:val="af4"/>
              <w:jc w:val="center"/>
            </w:pPr>
            <w:r>
              <w:t>Шифр строки</w:t>
            </w:r>
          </w:p>
        </w:tc>
        <w:tc>
          <w:tcPr>
            <w:tcW w:w="1417" w:type="dxa"/>
          </w:tcPr>
          <w:p w:rsidR="00AF2D96" w:rsidRDefault="00AF2D96" w:rsidP="00DA263B">
            <w:pPr>
              <w:pStyle w:val="af4"/>
              <w:jc w:val="center"/>
            </w:pPr>
            <w:r>
              <w:t>Сумма, руб.</w:t>
            </w:r>
          </w:p>
        </w:tc>
        <w:tc>
          <w:tcPr>
            <w:tcW w:w="710" w:type="dxa"/>
          </w:tcPr>
          <w:p w:rsidR="00AF2D96" w:rsidRDefault="00AF2D96" w:rsidP="00DA263B">
            <w:pPr>
              <w:pStyle w:val="af4"/>
              <w:jc w:val="center"/>
            </w:pPr>
            <w:r>
              <w:t>Приме</w:t>
            </w:r>
            <w:r>
              <w:softHyphen/>
              <w:t>чание</w:t>
            </w: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blHeader/>
        </w:trPr>
        <w:tc>
          <w:tcPr>
            <w:tcW w:w="7796" w:type="dxa"/>
            <w:gridSpan w:val="2"/>
          </w:tcPr>
          <w:p w:rsidR="00AF2D96" w:rsidRDefault="00AF2D96" w:rsidP="00DA263B">
            <w:pPr>
              <w:pStyle w:val="af4"/>
              <w:jc w:val="center"/>
            </w:pPr>
            <w:r>
              <w:t>1</w:t>
            </w:r>
          </w:p>
        </w:tc>
        <w:tc>
          <w:tcPr>
            <w:tcW w:w="709" w:type="dxa"/>
          </w:tcPr>
          <w:p w:rsidR="00AF2D96" w:rsidRDefault="00AF2D96" w:rsidP="00DA263B">
            <w:pPr>
              <w:pStyle w:val="af4"/>
              <w:jc w:val="center"/>
            </w:pPr>
            <w:r>
              <w:t>2</w:t>
            </w:r>
          </w:p>
        </w:tc>
        <w:tc>
          <w:tcPr>
            <w:tcW w:w="1417" w:type="dxa"/>
          </w:tcPr>
          <w:p w:rsidR="00AF2D96" w:rsidRDefault="00AF2D96" w:rsidP="00DA263B">
            <w:pPr>
              <w:pStyle w:val="af4"/>
              <w:jc w:val="center"/>
            </w:pPr>
            <w:r>
              <w:t>3</w:t>
            </w:r>
          </w:p>
        </w:tc>
        <w:tc>
          <w:tcPr>
            <w:tcW w:w="710" w:type="dxa"/>
          </w:tcPr>
          <w:p w:rsidR="00AF2D96" w:rsidRDefault="00AF2D96" w:rsidP="00DA263B">
            <w:pPr>
              <w:pStyle w:val="af4"/>
              <w:jc w:val="center"/>
            </w:pPr>
            <w:r>
              <w:t>4</w:t>
            </w: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rPr>
                <w:b/>
              </w:rPr>
            </w:pPr>
            <w:r>
              <w:rPr>
                <w:b/>
              </w:rPr>
              <w:t>1</w:t>
            </w:r>
          </w:p>
        </w:tc>
        <w:tc>
          <w:tcPr>
            <w:tcW w:w="6663" w:type="dxa"/>
          </w:tcPr>
          <w:p w:rsidR="00AF2D96" w:rsidRDefault="00AF2D96" w:rsidP="00DA263B">
            <w:pPr>
              <w:pStyle w:val="af4"/>
              <w:rPr>
                <w:b/>
              </w:rPr>
            </w:pPr>
            <w:r>
              <w:rPr>
                <w:b/>
              </w:rPr>
              <w:t>Поступило средств в избирательный фонд, всего</w:t>
            </w:r>
          </w:p>
        </w:tc>
        <w:tc>
          <w:tcPr>
            <w:tcW w:w="709" w:type="dxa"/>
          </w:tcPr>
          <w:p w:rsidR="00AF2D96" w:rsidRDefault="00AF2D96" w:rsidP="00DA263B">
            <w:pPr>
              <w:pStyle w:val="af4"/>
              <w:jc w:val="center"/>
              <w:rPr>
                <w:b/>
              </w:rPr>
            </w:pPr>
            <w:r>
              <w:rPr>
                <w:b/>
              </w:rPr>
              <w:t>10</w:t>
            </w:r>
          </w:p>
        </w:tc>
        <w:tc>
          <w:tcPr>
            <w:tcW w:w="1417" w:type="dxa"/>
          </w:tcPr>
          <w:p w:rsidR="00AF2D96" w:rsidRDefault="00AF2D96" w:rsidP="00DA263B">
            <w:pPr>
              <w:pStyle w:val="af4"/>
              <w:jc w:val="right"/>
              <w:rPr>
                <w:b/>
              </w:rPr>
            </w:pPr>
          </w:p>
        </w:tc>
        <w:tc>
          <w:tcPr>
            <w:tcW w:w="710" w:type="dxa"/>
          </w:tcPr>
          <w:p w:rsidR="00AF2D96" w:rsidRDefault="00AF2D96" w:rsidP="00DA263B">
            <w:pPr>
              <w:pStyle w:val="af4"/>
              <w:rPr>
                <w:b/>
              </w:rPr>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0632" w:type="dxa"/>
            <w:gridSpan w:val="5"/>
          </w:tcPr>
          <w:p w:rsidR="00AF2D96" w:rsidRDefault="00AF2D96" w:rsidP="00DA263B">
            <w:pPr>
              <w:pStyle w:val="af4"/>
              <w:ind w:left="851"/>
            </w:pPr>
            <w:r>
              <w:t>в том числе</w:t>
            </w: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1.1</w:t>
            </w:r>
          </w:p>
        </w:tc>
        <w:tc>
          <w:tcPr>
            <w:tcW w:w="6663" w:type="dxa"/>
          </w:tcPr>
          <w:p w:rsidR="00AF2D96" w:rsidRDefault="00AF2D96" w:rsidP="00DA263B">
            <w:pPr>
              <w:pStyle w:val="af4"/>
            </w:pPr>
            <w:r>
              <w:t>Поступило средств в установленном порядке для формирования избирательного фонда</w:t>
            </w:r>
          </w:p>
        </w:tc>
        <w:tc>
          <w:tcPr>
            <w:tcW w:w="709" w:type="dxa"/>
          </w:tcPr>
          <w:p w:rsidR="00AF2D96" w:rsidRDefault="00AF2D96" w:rsidP="00DA263B">
            <w:pPr>
              <w:pStyle w:val="af4"/>
              <w:jc w:val="center"/>
            </w:pPr>
            <w:r>
              <w:t>20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0632" w:type="dxa"/>
            <w:gridSpan w:val="5"/>
          </w:tcPr>
          <w:p w:rsidR="00AF2D96" w:rsidRDefault="00AF2D96" w:rsidP="00DA263B">
            <w:pPr>
              <w:pStyle w:val="af4"/>
              <w:ind w:left="851"/>
            </w:pPr>
            <w:r>
              <w:t>из них</w:t>
            </w: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1.1.1</w:t>
            </w:r>
          </w:p>
        </w:tc>
        <w:tc>
          <w:tcPr>
            <w:tcW w:w="6663" w:type="dxa"/>
          </w:tcPr>
          <w:p w:rsidR="00AF2D96" w:rsidRDefault="00AF2D96" w:rsidP="00DA263B">
            <w:pPr>
              <w:pStyle w:val="af4"/>
            </w:pPr>
            <w:r>
              <w:t>Собственные средства кандидата, избирательного объединения</w:t>
            </w:r>
          </w:p>
        </w:tc>
        <w:tc>
          <w:tcPr>
            <w:tcW w:w="709" w:type="dxa"/>
          </w:tcPr>
          <w:p w:rsidR="00AF2D96" w:rsidRDefault="00AF2D96" w:rsidP="00DA263B">
            <w:pPr>
              <w:pStyle w:val="af4"/>
              <w:jc w:val="center"/>
            </w:pPr>
            <w:r>
              <w:t>30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1.1.2</w:t>
            </w:r>
          </w:p>
        </w:tc>
        <w:tc>
          <w:tcPr>
            <w:tcW w:w="6663" w:type="dxa"/>
          </w:tcPr>
          <w:p w:rsidR="00AF2D96" w:rsidRDefault="00AF2D96" w:rsidP="00DA263B">
            <w:pPr>
              <w:pStyle w:val="af4"/>
            </w:pPr>
            <w:r>
              <w:t>Средства, выделенные кандидату выдвинувшим его избирательным объединением</w:t>
            </w:r>
          </w:p>
        </w:tc>
        <w:tc>
          <w:tcPr>
            <w:tcW w:w="709" w:type="dxa"/>
          </w:tcPr>
          <w:p w:rsidR="00AF2D96" w:rsidRDefault="00AF2D96" w:rsidP="00DA263B">
            <w:pPr>
              <w:pStyle w:val="af4"/>
              <w:jc w:val="center"/>
            </w:pPr>
            <w:r>
              <w:t>40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1.1.3</w:t>
            </w:r>
          </w:p>
        </w:tc>
        <w:tc>
          <w:tcPr>
            <w:tcW w:w="6663" w:type="dxa"/>
          </w:tcPr>
          <w:p w:rsidR="00AF2D96" w:rsidRDefault="00AF2D96" w:rsidP="00DA263B">
            <w:pPr>
              <w:pStyle w:val="af4"/>
            </w:pPr>
            <w:r>
              <w:t>Добровольные пожертвования гражданина</w:t>
            </w:r>
          </w:p>
        </w:tc>
        <w:tc>
          <w:tcPr>
            <w:tcW w:w="709" w:type="dxa"/>
          </w:tcPr>
          <w:p w:rsidR="00AF2D96" w:rsidRDefault="00AF2D96" w:rsidP="00DA263B">
            <w:pPr>
              <w:pStyle w:val="af4"/>
              <w:jc w:val="center"/>
            </w:pPr>
            <w:r>
              <w:t>50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1.1.4</w:t>
            </w:r>
          </w:p>
        </w:tc>
        <w:tc>
          <w:tcPr>
            <w:tcW w:w="6663" w:type="dxa"/>
          </w:tcPr>
          <w:p w:rsidR="00AF2D96" w:rsidRDefault="00AF2D96" w:rsidP="00DA263B">
            <w:pPr>
              <w:pStyle w:val="af4"/>
            </w:pPr>
            <w:r>
              <w:t>Добровольные пожертвования юридического лица</w:t>
            </w:r>
          </w:p>
        </w:tc>
        <w:tc>
          <w:tcPr>
            <w:tcW w:w="709" w:type="dxa"/>
          </w:tcPr>
          <w:p w:rsidR="00AF2D96" w:rsidRDefault="00AF2D96" w:rsidP="00DA263B">
            <w:pPr>
              <w:pStyle w:val="af4"/>
              <w:jc w:val="center"/>
            </w:pPr>
            <w:r>
              <w:t>60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1.2</w:t>
            </w:r>
          </w:p>
        </w:tc>
        <w:tc>
          <w:tcPr>
            <w:tcW w:w="6663" w:type="dxa"/>
          </w:tcPr>
          <w:p w:rsidR="00AF2D96" w:rsidRPr="00C812A3" w:rsidRDefault="00AF2D96" w:rsidP="00DA263B">
            <w:pPr>
              <w:pStyle w:val="af4"/>
            </w:pPr>
            <w:r>
              <w:t xml:space="preserve">Поступило в избирательный фонд денежных средств, подпадающих под действие п. 3, 4.1, 9, 9.1 ст. </w:t>
            </w:r>
            <w:r w:rsidR="00677B0C">
              <w:t>39 Закона Брянской области от 26.06</w:t>
            </w:r>
            <w:r>
              <w:t>.2008</w:t>
            </w:r>
            <w:r w:rsidR="00677B0C">
              <w:t xml:space="preserve"> г. </w:t>
            </w:r>
            <w:r>
              <w:t xml:space="preserve"> </w:t>
            </w:r>
            <w:r w:rsidR="00677B0C">
              <w:t xml:space="preserve">         </w:t>
            </w:r>
            <w:r>
              <w:t xml:space="preserve">№ </w:t>
            </w:r>
            <w:r w:rsidR="00677B0C">
              <w:t>5</w:t>
            </w:r>
            <w:r>
              <w:t xml:space="preserve">4-З «О выборах депутатов </w:t>
            </w:r>
            <w:r w:rsidR="00677B0C">
              <w:t>представительных органов муниципальных образований в Брянской области</w:t>
            </w:r>
            <w:r>
              <w:t>»</w:t>
            </w:r>
            <w:r w:rsidRPr="00C812A3">
              <w:rPr>
                <w:sz w:val="16"/>
                <w:szCs w:val="16"/>
              </w:rPr>
              <w:t>**</w:t>
            </w:r>
          </w:p>
        </w:tc>
        <w:tc>
          <w:tcPr>
            <w:tcW w:w="709" w:type="dxa"/>
          </w:tcPr>
          <w:p w:rsidR="00AF2D96" w:rsidRDefault="00AF2D96" w:rsidP="00DA263B">
            <w:pPr>
              <w:pStyle w:val="af4"/>
              <w:jc w:val="center"/>
            </w:pPr>
            <w:r>
              <w:t>70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0632" w:type="dxa"/>
            <w:gridSpan w:val="5"/>
          </w:tcPr>
          <w:p w:rsidR="00AF2D96" w:rsidRDefault="00AF2D96" w:rsidP="00DA263B">
            <w:pPr>
              <w:pStyle w:val="af4"/>
              <w:ind w:left="851"/>
            </w:pPr>
            <w:r>
              <w:t>из них</w:t>
            </w: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1.2.1</w:t>
            </w:r>
          </w:p>
        </w:tc>
        <w:tc>
          <w:tcPr>
            <w:tcW w:w="6663" w:type="dxa"/>
          </w:tcPr>
          <w:p w:rsidR="00AF2D96" w:rsidRDefault="00AF2D96" w:rsidP="00DA263B">
            <w:pPr>
              <w:pStyle w:val="af4"/>
            </w:pPr>
            <w:r>
              <w:t>Собственные средства кандидата, избирательного объединения</w:t>
            </w:r>
          </w:p>
        </w:tc>
        <w:tc>
          <w:tcPr>
            <w:tcW w:w="709" w:type="dxa"/>
          </w:tcPr>
          <w:p w:rsidR="00AF2D96" w:rsidRDefault="00AF2D96" w:rsidP="00DA263B">
            <w:pPr>
              <w:pStyle w:val="af4"/>
              <w:jc w:val="center"/>
            </w:pPr>
            <w:r>
              <w:t>80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1.2.2</w:t>
            </w:r>
          </w:p>
        </w:tc>
        <w:tc>
          <w:tcPr>
            <w:tcW w:w="6663" w:type="dxa"/>
          </w:tcPr>
          <w:p w:rsidR="00AF2D96" w:rsidRDefault="00AF2D96" w:rsidP="00DA263B">
            <w:pPr>
              <w:pStyle w:val="af4"/>
            </w:pPr>
            <w:r>
              <w:t>Средства, выделенные кандидату выдвинувшим его избирательным объединением</w:t>
            </w:r>
          </w:p>
        </w:tc>
        <w:tc>
          <w:tcPr>
            <w:tcW w:w="709" w:type="dxa"/>
          </w:tcPr>
          <w:p w:rsidR="00AF2D96" w:rsidRDefault="00AF2D96" w:rsidP="00DA263B">
            <w:pPr>
              <w:pStyle w:val="af4"/>
              <w:jc w:val="center"/>
            </w:pPr>
            <w:r>
              <w:t>90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1.2.3</w:t>
            </w:r>
          </w:p>
        </w:tc>
        <w:tc>
          <w:tcPr>
            <w:tcW w:w="6663" w:type="dxa"/>
          </w:tcPr>
          <w:p w:rsidR="00AF2D96" w:rsidRDefault="00AF2D96" w:rsidP="00DA263B">
            <w:pPr>
              <w:pStyle w:val="af4"/>
            </w:pPr>
            <w:r>
              <w:t>Средства гражданина</w:t>
            </w:r>
          </w:p>
        </w:tc>
        <w:tc>
          <w:tcPr>
            <w:tcW w:w="709" w:type="dxa"/>
          </w:tcPr>
          <w:p w:rsidR="00AF2D96" w:rsidRDefault="00AF2D96" w:rsidP="00DA263B">
            <w:pPr>
              <w:pStyle w:val="af4"/>
              <w:jc w:val="center"/>
            </w:pPr>
            <w:r>
              <w:t>100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1.2.4</w:t>
            </w:r>
          </w:p>
        </w:tc>
        <w:tc>
          <w:tcPr>
            <w:tcW w:w="6663" w:type="dxa"/>
          </w:tcPr>
          <w:p w:rsidR="00AF2D96" w:rsidRDefault="00AF2D96" w:rsidP="00DA263B">
            <w:pPr>
              <w:pStyle w:val="af4"/>
            </w:pPr>
            <w:r>
              <w:t>Средства юридического лица</w:t>
            </w:r>
          </w:p>
        </w:tc>
        <w:tc>
          <w:tcPr>
            <w:tcW w:w="709" w:type="dxa"/>
          </w:tcPr>
          <w:p w:rsidR="00AF2D96" w:rsidRDefault="00AF2D96" w:rsidP="00DA263B">
            <w:pPr>
              <w:pStyle w:val="af4"/>
              <w:jc w:val="center"/>
            </w:pPr>
            <w:r>
              <w:t>110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rPr>
                <w:b/>
              </w:rPr>
            </w:pPr>
            <w:r>
              <w:rPr>
                <w:b/>
              </w:rPr>
              <w:t>2</w:t>
            </w:r>
          </w:p>
        </w:tc>
        <w:tc>
          <w:tcPr>
            <w:tcW w:w="6663" w:type="dxa"/>
          </w:tcPr>
          <w:p w:rsidR="00AF2D96" w:rsidRDefault="00AF2D96" w:rsidP="00DA263B">
            <w:pPr>
              <w:pStyle w:val="af4"/>
              <w:rPr>
                <w:b/>
              </w:rPr>
            </w:pPr>
            <w:r>
              <w:rPr>
                <w:b/>
              </w:rPr>
              <w:t>Возвращено денежных средств из избирательного фонда, всего</w:t>
            </w:r>
          </w:p>
        </w:tc>
        <w:tc>
          <w:tcPr>
            <w:tcW w:w="709" w:type="dxa"/>
          </w:tcPr>
          <w:p w:rsidR="00AF2D96" w:rsidRDefault="00AF2D96" w:rsidP="00DA263B">
            <w:pPr>
              <w:pStyle w:val="af4"/>
              <w:jc w:val="center"/>
              <w:rPr>
                <w:b/>
              </w:rPr>
            </w:pPr>
            <w:r>
              <w:rPr>
                <w:b/>
              </w:rPr>
              <w:t>120</w:t>
            </w:r>
          </w:p>
        </w:tc>
        <w:tc>
          <w:tcPr>
            <w:tcW w:w="1417" w:type="dxa"/>
          </w:tcPr>
          <w:p w:rsidR="00AF2D96" w:rsidRDefault="00AF2D96" w:rsidP="00DA263B">
            <w:pPr>
              <w:pStyle w:val="af4"/>
              <w:jc w:val="right"/>
              <w:rPr>
                <w:b/>
              </w:rPr>
            </w:pPr>
          </w:p>
        </w:tc>
        <w:tc>
          <w:tcPr>
            <w:tcW w:w="710" w:type="dxa"/>
          </w:tcPr>
          <w:p w:rsidR="00AF2D96" w:rsidRDefault="00AF2D96" w:rsidP="00DA263B">
            <w:pPr>
              <w:pStyle w:val="af4"/>
              <w:rPr>
                <w:b/>
              </w:rPr>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0632" w:type="dxa"/>
            <w:gridSpan w:val="5"/>
          </w:tcPr>
          <w:p w:rsidR="00AF2D96" w:rsidRDefault="00AF2D96" w:rsidP="00DA263B">
            <w:pPr>
              <w:pStyle w:val="af4"/>
              <w:ind w:left="851"/>
            </w:pPr>
            <w:r>
              <w:t>в том числе</w:t>
            </w: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2.1</w:t>
            </w:r>
          </w:p>
        </w:tc>
        <w:tc>
          <w:tcPr>
            <w:tcW w:w="6663" w:type="dxa"/>
          </w:tcPr>
          <w:p w:rsidR="00AF2D96" w:rsidRDefault="00AF2D96" w:rsidP="00DA263B">
            <w:pPr>
              <w:pStyle w:val="af4"/>
            </w:pPr>
            <w:r>
              <w:t>Перечислено в доход бюджета</w:t>
            </w:r>
          </w:p>
        </w:tc>
        <w:tc>
          <w:tcPr>
            <w:tcW w:w="709" w:type="dxa"/>
          </w:tcPr>
          <w:p w:rsidR="00AF2D96" w:rsidRDefault="00AF2D96" w:rsidP="00DA263B">
            <w:pPr>
              <w:pStyle w:val="af4"/>
              <w:jc w:val="center"/>
            </w:pPr>
            <w:r>
              <w:t>130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2.2</w:t>
            </w:r>
          </w:p>
        </w:tc>
        <w:tc>
          <w:tcPr>
            <w:tcW w:w="6663" w:type="dxa"/>
          </w:tcPr>
          <w:p w:rsidR="00AF2D96" w:rsidRDefault="00AF2D96" w:rsidP="00DA263B">
            <w:pPr>
              <w:pStyle w:val="af4"/>
            </w:pPr>
            <w:r>
              <w:t>Возвращено денежных средств, поступивших с нарушением установленного порядка</w:t>
            </w:r>
          </w:p>
        </w:tc>
        <w:tc>
          <w:tcPr>
            <w:tcW w:w="709" w:type="dxa"/>
          </w:tcPr>
          <w:p w:rsidR="00AF2D96" w:rsidRDefault="00AF2D96" w:rsidP="00DA263B">
            <w:pPr>
              <w:pStyle w:val="af4"/>
              <w:jc w:val="center"/>
            </w:pPr>
            <w:r>
              <w:t>140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0632" w:type="dxa"/>
            <w:gridSpan w:val="5"/>
          </w:tcPr>
          <w:p w:rsidR="00AF2D96" w:rsidRDefault="00AF2D96" w:rsidP="00DA263B">
            <w:pPr>
              <w:pStyle w:val="af4"/>
              <w:ind w:left="851"/>
            </w:pPr>
            <w:r>
              <w:t>из них</w:t>
            </w: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2.2.1</w:t>
            </w:r>
          </w:p>
        </w:tc>
        <w:tc>
          <w:tcPr>
            <w:tcW w:w="6663" w:type="dxa"/>
          </w:tcPr>
          <w:p w:rsidR="00AF2D96" w:rsidRDefault="00AF2D96" w:rsidP="00DA263B">
            <w:pPr>
              <w:pStyle w:val="af4"/>
            </w:pPr>
            <w: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AF2D96" w:rsidRDefault="00AF2D96" w:rsidP="00DA263B">
            <w:pPr>
              <w:pStyle w:val="af4"/>
              <w:jc w:val="center"/>
            </w:pPr>
            <w:r>
              <w:t>150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2.2.2</w:t>
            </w:r>
          </w:p>
        </w:tc>
        <w:tc>
          <w:tcPr>
            <w:tcW w:w="6663" w:type="dxa"/>
          </w:tcPr>
          <w:p w:rsidR="00AF2D96" w:rsidRDefault="00AF2D96" w:rsidP="00DA263B">
            <w:pPr>
              <w:pStyle w:val="af4"/>
            </w:pPr>
            <w: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AF2D96" w:rsidRDefault="00AF2D96" w:rsidP="00DA263B">
            <w:pPr>
              <w:pStyle w:val="af4"/>
              <w:jc w:val="center"/>
            </w:pPr>
            <w:r>
              <w:t>160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2.2.3</w:t>
            </w:r>
          </w:p>
        </w:tc>
        <w:tc>
          <w:tcPr>
            <w:tcW w:w="6663" w:type="dxa"/>
          </w:tcPr>
          <w:p w:rsidR="00AF2D96" w:rsidRPr="00C812A3" w:rsidRDefault="00AF2D96" w:rsidP="00DA263B">
            <w:pPr>
              <w:pStyle w:val="af4"/>
            </w:pPr>
            <w:r>
              <w:t>Средств, поступивших с превышением предельного размера</w:t>
            </w:r>
          </w:p>
        </w:tc>
        <w:tc>
          <w:tcPr>
            <w:tcW w:w="709" w:type="dxa"/>
          </w:tcPr>
          <w:p w:rsidR="00AF2D96" w:rsidRDefault="00AF2D96" w:rsidP="00DA263B">
            <w:pPr>
              <w:pStyle w:val="af4"/>
              <w:jc w:val="center"/>
            </w:pPr>
            <w:r>
              <w:t>170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2.3</w:t>
            </w:r>
          </w:p>
        </w:tc>
        <w:tc>
          <w:tcPr>
            <w:tcW w:w="6663" w:type="dxa"/>
          </w:tcPr>
          <w:p w:rsidR="00AF2D96" w:rsidRDefault="00AF2D96" w:rsidP="00DA263B">
            <w:pPr>
              <w:pStyle w:val="af4"/>
            </w:pPr>
            <w:r>
              <w:t>Возвращено денежных средств, поступивших в установленном порядке</w:t>
            </w:r>
          </w:p>
        </w:tc>
        <w:tc>
          <w:tcPr>
            <w:tcW w:w="709" w:type="dxa"/>
          </w:tcPr>
          <w:p w:rsidR="00AF2D96" w:rsidRDefault="00AF2D96" w:rsidP="00DA263B">
            <w:pPr>
              <w:pStyle w:val="af4"/>
              <w:jc w:val="center"/>
            </w:pPr>
            <w:r>
              <w:t>180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rPr>
                <w:b/>
              </w:rPr>
            </w:pPr>
            <w:r>
              <w:rPr>
                <w:b/>
              </w:rPr>
              <w:t>3</w:t>
            </w:r>
          </w:p>
        </w:tc>
        <w:tc>
          <w:tcPr>
            <w:tcW w:w="6663" w:type="dxa"/>
          </w:tcPr>
          <w:p w:rsidR="00AF2D96" w:rsidRDefault="00AF2D96" w:rsidP="00DA263B">
            <w:pPr>
              <w:pStyle w:val="af4"/>
              <w:rPr>
                <w:b/>
              </w:rPr>
            </w:pPr>
            <w:r>
              <w:rPr>
                <w:b/>
              </w:rPr>
              <w:t>Израсходовано средств, всего</w:t>
            </w:r>
          </w:p>
        </w:tc>
        <w:tc>
          <w:tcPr>
            <w:tcW w:w="709" w:type="dxa"/>
          </w:tcPr>
          <w:p w:rsidR="00AF2D96" w:rsidRDefault="00AF2D96" w:rsidP="00DA263B">
            <w:pPr>
              <w:pStyle w:val="af4"/>
              <w:jc w:val="center"/>
              <w:rPr>
                <w:b/>
              </w:rPr>
            </w:pPr>
            <w:r>
              <w:rPr>
                <w:b/>
              </w:rPr>
              <w:t>190</w:t>
            </w:r>
          </w:p>
        </w:tc>
        <w:tc>
          <w:tcPr>
            <w:tcW w:w="1417" w:type="dxa"/>
          </w:tcPr>
          <w:p w:rsidR="00AF2D96" w:rsidRDefault="00AF2D96" w:rsidP="00DA263B">
            <w:pPr>
              <w:pStyle w:val="af4"/>
              <w:jc w:val="right"/>
              <w:rPr>
                <w:b/>
              </w:rPr>
            </w:pPr>
          </w:p>
        </w:tc>
        <w:tc>
          <w:tcPr>
            <w:tcW w:w="710" w:type="dxa"/>
          </w:tcPr>
          <w:p w:rsidR="00AF2D96" w:rsidRDefault="00AF2D96" w:rsidP="00DA263B">
            <w:pPr>
              <w:pStyle w:val="af4"/>
              <w:rPr>
                <w:b/>
              </w:rPr>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0632" w:type="dxa"/>
            <w:gridSpan w:val="5"/>
          </w:tcPr>
          <w:p w:rsidR="00AF2D96" w:rsidRDefault="00AF2D96" w:rsidP="00DA263B">
            <w:pPr>
              <w:pStyle w:val="af4"/>
              <w:ind w:left="851"/>
            </w:pPr>
            <w:r>
              <w:t>в том числе</w:t>
            </w: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lastRenderedPageBreak/>
              <w:t>3.1</w:t>
            </w:r>
          </w:p>
        </w:tc>
        <w:tc>
          <w:tcPr>
            <w:tcW w:w="6663" w:type="dxa"/>
          </w:tcPr>
          <w:p w:rsidR="00AF2D96" w:rsidRDefault="00AF2D96" w:rsidP="00DA263B">
            <w:pPr>
              <w:pStyle w:val="af4"/>
            </w:pPr>
            <w:r>
              <w:t>На организацию сбора подписей избирателей</w:t>
            </w:r>
          </w:p>
        </w:tc>
        <w:tc>
          <w:tcPr>
            <w:tcW w:w="709" w:type="dxa"/>
          </w:tcPr>
          <w:p w:rsidR="00AF2D96" w:rsidRDefault="00AF2D96" w:rsidP="00DA263B">
            <w:pPr>
              <w:pStyle w:val="af4"/>
              <w:jc w:val="center"/>
            </w:pPr>
            <w:r>
              <w:t>200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3.1.1</w:t>
            </w:r>
          </w:p>
        </w:tc>
        <w:tc>
          <w:tcPr>
            <w:tcW w:w="6663" w:type="dxa"/>
          </w:tcPr>
          <w:p w:rsidR="00AF2D96" w:rsidRDefault="00AF2D96" w:rsidP="00DA263B">
            <w:pPr>
              <w:pStyle w:val="af4"/>
            </w:pPr>
            <w:r>
              <w:t>Из них на оплату труда лиц, привлекаемых для сбора подписей избирателей</w:t>
            </w:r>
          </w:p>
        </w:tc>
        <w:tc>
          <w:tcPr>
            <w:tcW w:w="709" w:type="dxa"/>
          </w:tcPr>
          <w:p w:rsidR="00AF2D96" w:rsidRDefault="00AF2D96" w:rsidP="00DA263B">
            <w:pPr>
              <w:pStyle w:val="af4"/>
              <w:jc w:val="center"/>
            </w:pPr>
            <w:r>
              <w:t>210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3.2</w:t>
            </w:r>
          </w:p>
        </w:tc>
        <w:tc>
          <w:tcPr>
            <w:tcW w:w="6663" w:type="dxa"/>
          </w:tcPr>
          <w:p w:rsidR="00AF2D96" w:rsidRDefault="00AF2D96" w:rsidP="00DA263B">
            <w:pPr>
              <w:pStyle w:val="af4"/>
            </w:pPr>
            <w:r>
              <w:t>На предвыборную агитацию через организации телерадиовещания</w:t>
            </w:r>
          </w:p>
        </w:tc>
        <w:tc>
          <w:tcPr>
            <w:tcW w:w="709" w:type="dxa"/>
          </w:tcPr>
          <w:p w:rsidR="00AF2D96" w:rsidRDefault="00AF2D96" w:rsidP="00DA263B">
            <w:pPr>
              <w:pStyle w:val="af4"/>
              <w:jc w:val="center"/>
            </w:pPr>
            <w:r>
              <w:t>220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84"/>
        </w:trPr>
        <w:tc>
          <w:tcPr>
            <w:tcW w:w="1133" w:type="dxa"/>
          </w:tcPr>
          <w:p w:rsidR="00AF2D96" w:rsidRDefault="00AF2D96" w:rsidP="00DA263B">
            <w:pPr>
              <w:pStyle w:val="af4"/>
            </w:pPr>
            <w:r>
              <w:t>3.3</w:t>
            </w:r>
          </w:p>
        </w:tc>
        <w:tc>
          <w:tcPr>
            <w:tcW w:w="6663" w:type="dxa"/>
          </w:tcPr>
          <w:p w:rsidR="00AF2D96" w:rsidRDefault="00AF2D96" w:rsidP="00DA263B">
            <w:pPr>
              <w:pStyle w:val="af4"/>
            </w:pPr>
            <w:r>
              <w:t>На предвыборную агитацию через редакции периодических печатных изданий</w:t>
            </w:r>
          </w:p>
        </w:tc>
        <w:tc>
          <w:tcPr>
            <w:tcW w:w="709" w:type="dxa"/>
          </w:tcPr>
          <w:p w:rsidR="00AF2D96" w:rsidRDefault="00AF2D96" w:rsidP="00DA263B">
            <w:pPr>
              <w:pStyle w:val="af4"/>
              <w:jc w:val="center"/>
            </w:pPr>
            <w:r>
              <w:t>230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88"/>
        </w:trPr>
        <w:tc>
          <w:tcPr>
            <w:tcW w:w="1133" w:type="dxa"/>
          </w:tcPr>
          <w:p w:rsidR="00AF2D96" w:rsidRDefault="00AF2D96" w:rsidP="00DA263B">
            <w:pPr>
              <w:pStyle w:val="af4"/>
            </w:pPr>
            <w:r>
              <w:t>3.4</w:t>
            </w:r>
          </w:p>
        </w:tc>
        <w:tc>
          <w:tcPr>
            <w:tcW w:w="6663" w:type="dxa"/>
          </w:tcPr>
          <w:p w:rsidR="00AF2D96" w:rsidRDefault="00AF2D96" w:rsidP="00DA263B">
            <w:pPr>
              <w:pStyle w:val="af4"/>
            </w:pPr>
            <w:r>
              <w:t>На предвыборную агитацию через сетевые издания</w:t>
            </w:r>
          </w:p>
        </w:tc>
        <w:tc>
          <w:tcPr>
            <w:tcW w:w="709" w:type="dxa"/>
          </w:tcPr>
          <w:p w:rsidR="00AF2D96" w:rsidRDefault="00AF2D96" w:rsidP="00DA263B">
            <w:pPr>
              <w:pStyle w:val="af4"/>
              <w:jc w:val="center"/>
            </w:pPr>
            <w:r>
              <w:t>240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3.5</w:t>
            </w:r>
          </w:p>
        </w:tc>
        <w:tc>
          <w:tcPr>
            <w:tcW w:w="6663" w:type="dxa"/>
          </w:tcPr>
          <w:p w:rsidR="00AF2D96" w:rsidRDefault="00AF2D96" w:rsidP="00DA263B">
            <w:pPr>
              <w:pStyle w:val="af4"/>
            </w:pPr>
            <w:r>
              <w:t xml:space="preserve">На выпуск и распространение </w:t>
            </w:r>
            <w:r w:rsidRPr="00C80C47">
              <w:t>печатных, аудиовизуальных</w:t>
            </w:r>
            <w:r>
              <w:t xml:space="preserve"> и иных агитационных материалов</w:t>
            </w:r>
          </w:p>
        </w:tc>
        <w:tc>
          <w:tcPr>
            <w:tcW w:w="709" w:type="dxa"/>
          </w:tcPr>
          <w:p w:rsidR="00AF2D96" w:rsidRDefault="00AF2D96" w:rsidP="00DA263B">
            <w:pPr>
              <w:pStyle w:val="af4"/>
              <w:jc w:val="center"/>
            </w:pPr>
            <w:r>
              <w:t>250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3.6</w:t>
            </w:r>
          </w:p>
        </w:tc>
        <w:tc>
          <w:tcPr>
            <w:tcW w:w="6663" w:type="dxa"/>
          </w:tcPr>
          <w:p w:rsidR="00AF2D96" w:rsidRDefault="00AF2D96" w:rsidP="00DA263B">
            <w:pPr>
              <w:pStyle w:val="af4"/>
            </w:pPr>
            <w:r>
              <w:t>На проведение публичных массовых мероприятий</w:t>
            </w:r>
          </w:p>
        </w:tc>
        <w:tc>
          <w:tcPr>
            <w:tcW w:w="709" w:type="dxa"/>
          </w:tcPr>
          <w:p w:rsidR="00AF2D96" w:rsidRDefault="00AF2D96" w:rsidP="00DA263B">
            <w:pPr>
              <w:pStyle w:val="af4"/>
              <w:jc w:val="center"/>
            </w:pPr>
            <w:r>
              <w:t>260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3.7</w:t>
            </w:r>
          </w:p>
        </w:tc>
        <w:tc>
          <w:tcPr>
            <w:tcW w:w="6663" w:type="dxa"/>
          </w:tcPr>
          <w:p w:rsidR="00AF2D96" w:rsidRDefault="00AF2D96" w:rsidP="00DA263B">
            <w:pPr>
              <w:pStyle w:val="af4"/>
            </w:pPr>
            <w:r>
              <w:t>На оплату работ (услуг) информационного и консультационного характера</w:t>
            </w:r>
          </w:p>
        </w:tc>
        <w:tc>
          <w:tcPr>
            <w:tcW w:w="709" w:type="dxa"/>
          </w:tcPr>
          <w:p w:rsidR="00AF2D96" w:rsidRDefault="00AF2D96" w:rsidP="00DA263B">
            <w:pPr>
              <w:pStyle w:val="af4"/>
              <w:jc w:val="center"/>
            </w:pPr>
            <w:r>
              <w:t>270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3.8</w:t>
            </w:r>
          </w:p>
        </w:tc>
        <w:tc>
          <w:tcPr>
            <w:tcW w:w="6663" w:type="dxa"/>
          </w:tcPr>
          <w:p w:rsidR="00AF2D96" w:rsidRDefault="00AF2D96" w:rsidP="00DA263B">
            <w:pPr>
              <w:pStyle w:val="af4"/>
            </w:pPr>
            <w:r>
              <w:t xml:space="preserve">На оплату других работ (услуг), выполненных (оказанных) юридическими лицами или гражданами </w:t>
            </w:r>
            <w:r w:rsidRPr="00C80C47">
              <w:t>Российской Федерации</w:t>
            </w:r>
            <w:r>
              <w:t xml:space="preserve"> по договорам</w:t>
            </w:r>
          </w:p>
        </w:tc>
        <w:tc>
          <w:tcPr>
            <w:tcW w:w="709" w:type="dxa"/>
          </w:tcPr>
          <w:p w:rsidR="00AF2D96" w:rsidRDefault="00AF2D96" w:rsidP="00DA263B">
            <w:pPr>
              <w:pStyle w:val="af4"/>
              <w:jc w:val="center"/>
            </w:pPr>
            <w:r>
              <w:t>280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pPr>
            <w:r>
              <w:t>3.9</w:t>
            </w:r>
          </w:p>
        </w:tc>
        <w:tc>
          <w:tcPr>
            <w:tcW w:w="6663" w:type="dxa"/>
          </w:tcPr>
          <w:p w:rsidR="00AF2D96" w:rsidRDefault="00AF2D96" w:rsidP="00DA263B">
            <w:pPr>
              <w:pStyle w:val="af4"/>
            </w:pPr>
            <w:r>
              <w:t>На оплату иных расходов, непосредственно связанных с проведением избирательной кампании</w:t>
            </w:r>
          </w:p>
        </w:tc>
        <w:tc>
          <w:tcPr>
            <w:tcW w:w="709" w:type="dxa"/>
          </w:tcPr>
          <w:p w:rsidR="00AF2D96" w:rsidRDefault="00AF2D96" w:rsidP="00DA263B">
            <w:pPr>
              <w:pStyle w:val="af4"/>
              <w:jc w:val="center"/>
            </w:pPr>
            <w:r>
              <w:t>290</w:t>
            </w:r>
          </w:p>
        </w:tc>
        <w:tc>
          <w:tcPr>
            <w:tcW w:w="1417" w:type="dxa"/>
          </w:tcPr>
          <w:p w:rsidR="00AF2D96" w:rsidRDefault="00AF2D96" w:rsidP="00DA263B">
            <w:pPr>
              <w:pStyle w:val="af4"/>
              <w:jc w:val="right"/>
              <w:rPr>
                <w:b/>
              </w:rPr>
            </w:pPr>
          </w:p>
        </w:tc>
        <w:tc>
          <w:tcPr>
            <w:tcW w:w="710" w:type="dxa"/>
          </w:tcPr>
          <w:p w:rsidR="00AF2D96" w:rsidRDefault="00AF2D96" w:rsidP="00DA263B">
            <w:pPr>
              <w:pStyle w:val="af4"/>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AF2D96" w:rsidRDefault="00AF2D96" w:rsidP="00DA263B">
            <w:pPr>
              <w:pStyle w:val="af4"/>
              <w:rPr>
                <w:b/>
              </w:rPr>
            </w:pPr>
            <w:r>
              <w:rPr>
                <w:b/>
              </w:rPr>
              <w:t>4</w:t>
            </w:r>
          </w:p>
        </w:tc>
        <w:tc>
          <w:tcPr>
            <w:tcW w:w="6663" w:type="dxa"/>
          </w:tcPr>
          <w:p w:rsidR="00AF2D96" w:rsidRDefault="00AF2D96" w:rsidP="00DA263B">
            <w:pPr>
              <w:pStyle w:val="af4"/>
              <w:rPr>
                <w:b/>
              </w:rPr>
            </w:pPr>
            <w:r>
              <w:rPr>
                <w:b/>
              </w:rPr>
              <w:t>Распределено (перечислено в бюджет) неизрасходованного остатка средств фонда пропорционально перечисленным в избирательный фонд денежным средствам</w:t>
            </w:r>
            <w:r>
              <w:rPr>
                <w:rStyle w:val="af0"/>
                <w:b/>
              </w:rPr>
              <w:t>***</w:t>
            </w:r>
          </w:p>
        </w:tc>
        <w:tc>
          <w:tcPr>
            <w:tcW w:w="709" w:type="dxa"/>
          </w:tcPr>
          <w:p w:rsidR="00AF2D96" w:rsidRDefault="00AF2D96" w:rsidP="00DA263B">
            <w:pPr>
              <w:pStyle w:val="af4"/>
              <w:jc w:val="center"/>
              <w:rPr>
                <w:b/>
              </w:rPr>
            </w:pPr>
            <w:r>
              <w:rPr>
                <w:b/>
              </w:rPr>
              <w:t>300</w:t>
            </w:r>
          </w:p>
        </w:tc>
        <w:tc>
          <w:tcPr>
            <w:tcW w:w="1417" w:type="dxa"/>
          </w:tcPr>
          <w:p w:rsidR="00AF2D96" w:rsidRDefault="00AF2D96" w:rsidP="00DA263B">
            <w:pPr>
              <w:pStyle w:val="af4"/>
              <w:jc w:val="right"/>
              <w:rPr>
                <w:b/>
              </w:rPr>
            </w:pPr>
          </w:p>
        </w:tc>
        <w:tc>
          <w:tcPr>
            <w:tcW w:w="710" w:type="dxa"/>
          </w:tcPr>
          <w:p w:rsidR="00AF2D96" w:rsidRDefault="00AF2D96" w:rsidP="00DA263B">
            <w:pPr>
              <w:pStyle w:val="af4"/>
              <w:rPr>
                <w:b/>
              </w:rPr>
            </w:pPr>
          </w:p>
        </w:tc>
      </w:tr>
      <w:tr w:rsidR="00AF2D96" w:rsidTr="00CB7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536"/>
        </w:trPr>
        <w:tc>
          <w:tcPr>
            <w:tcW w:w="1133" w:type="dxa"/>
          </w:tcPr>
          <w:p w:rsidR="00AF2D96" w:rsidRDefault="00AF2D96" w:rsidP="00DA263B">
            <w:pPr>
              <w:pStyle w:val="af4"/>
              <w:rPr>
                <w:b/>
              </w:rPr>
            </w:pPr>
            <w:r>
              <w:rPr>
                <w:b/>
              </w:rPr>
              <w:t>5</w:t>
            </w:r>
          </w:p>
        </w:tc>
        <w:tc>
          <w:tcPr>
            <w:tcW w:w="6663" w:type="dxa"/>
          </w:tcPr>
          <w:p w:rsidR="00AF2D96" w:rsidRDefault="00AF2D96" w:rsidP="00DA263B">
            <w:pPr>
              <w:pStyle w:val="af4"/>
              <w:tabs>
                <w:tab w:val="right" w:pos="6603"/>
              </w:tabs>
              <w:rPr>
                <w:b/>
              </w:rPr>
            </w:pPr>
            <w:r>
              <w:rPr>
                <w:b/>
              </w:rPr>
              <w:t>Остаток средств фонда на дату отчета (заверяется банковской справкой)</w:t>
            </w:r>
          </w:p>
        </w:tc>
        <w:tc>
          <w:tcPr>
            <w:tcW w:w="709" w:type="dxa"/>
          </w:tcPr>
          <w:p w:rsidR="00AF2D96" w:rsidRDefault="00AF2D96" w:rsidP="00DA263B">
            <w:pPr>
              <w:pStyle w:val="af4"/>
              <w:jc w:val="center"/>
              <w:rPr>
                <w:b/>
              </w:rPr>
            </w:pPr>
            <w:r>
              <w:rPr>
                <w:b/>
              </w:rPr>
              <w:t>310</w:t>
            </w:r>
          </w:p>
        </w:tc>
        <w:tc>
          <w:tcPr>
            <w:tcW w:w="1417" w:type="dxa"/>
          </w:tcPr>
          <w:p w:rsidR="00AF2D96" w:rsidRDefault="00AF2D96" w:rsidP="00DA263B">
            <w:pPr>
              <w:pStyle w:val="af4"/>
              <w:jc w:val="right"/>
              <w:rPr>
                <w:b/>
              </w:rPr>
            </w:pPr>
          </w:p>
        </w:tc>
        <w:tc>
          <w:tcPr>
            <w:tcW w:w="710" w:type="dxa"/>
          </w:tcPr>
          <w:p w:rsidR="00AF2D96" w:rsidRDefault="00AF2D96" w:rsidP="00DA263B">
            <w:pPr>
              <w:pStyle w:val="af4"/>
              <w:rPr>
                <w:b/>
              </w:rPr>
            </w:pPr>
          </w:p>
        </w:tc>
      </w:tr>
    </w:tbl>
    <w:p w:rsidR="00AF2D96" w:rsidRDefault="00AF2D96" w:rsidP="00DA263B">
      <w:pPr>
        <w:pStyle w:val="a3"/>
        <w:ind w:firstLine="0"/>
        <w:rPr>
          <w:b/>
          <w:sz w:val="20"/>
        </w:rPr>
      </w:pPr>
    </w:p>
    <w:p w:rsidR="00AF2D96" w:rsidRDefault="00AF2D96" w:rsidP="00DA263B">
      <w:pPr>
        <w:pStyle w:val="a3"/>
        <w:rPr>
          <w:b/>
          <w:sz w:val="20"/>
        </w:rPr>
      </w:pPr>
      <w:r>
        <w:rPr>
          <w:b/>
          <w:sz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AF2D96" w:rsidRDefault="00AF2D96" w:rsidP="00DA263B">
      <w:pPr>
        <w:pStyle w:val="a3"/>
        <w:rPr>
          <w:b/>
          <w:sz w:val="20"/>
        </w:rPr>
      </w:pPr>
    </w:p>
    <w:tbl>
      <w:tblPr>
        <w:tblW w:w="10173" w:type="dxa"/>
        <w:tblLayout w:type="fixed"/>
        <w:tblLook w:val="0000" w:firstRow="0" w:lastRow="0" w:firstColumn="0" w:lastColumn="0" w:noHBand="0" w:noVBand="0"/>
      </w:tblPr>
      <w:tblGrid>
        <w:gridCol w:w="4077"/>
        <w:gridCol w:w="284"/>
        <w:gridCol w:w="2977"/>
        <w:gridCol w:w="283"/>
        <w:gridCol w:w="2552"/>
      </w:tblGrid>
      <w:tr w:rsidR="00AF2D96" w:rsidTr="00CB742F">
        <w:trPr>
          <w:cantSplit/>
          <w:trHeight w:val="734"/>
        </w:trPr>
        <w:tc>
          <w:tcPr>
            <w:tcW w:w="4077" w:type="dxa"/>
          </w:tcPr>
          <w:p w:rsidR="00AF2D96" w:rsidRDefault="00AF2D96" w:rsidP="00DA263B">
            <w:pPr>
              <w:pStyle w:val="a4"/>
              <w:rPr>
                <w:sz w:val="20"/>
                <w:szCs w:val="20"/>
              </w:rPr>
            </w:pPr>
            <w:r>
              <w:rPr>
                <w:sz w:val="20"/>
                <w:szCs w:val="20"/>
              </w:rPr>
              <w:t>Кандидат (у</w:t>
            </w:r>
            <w:r w:rsidRPr="00D02DF7">
              <w:rPr>
                <w:sz w:val="20"/>
                <w:szCs w:val="20"/>
              </w:rPr>
              <w:t xml:space="preserve">полномоченный </w:t>
            </w:r>
          </w:p>
          <w:p w:rsidR="00AF2D96" w:rsidRPr="001C7FE3" w:rsidRDefault="00AF2D96" w:rsidP="00DA263B">
            <w:pPr>
              <w:pStyle w:val="a4"/>
              <w:rPr>
                <w:sz w:val="20"/>
                <w:szCs w:val="20"/>
              </w:rPr>
            </w:pPr>
            <w:r>
              <w:rPr>
                <w:sz w:val="20"/>
                <w:szCs w:val="20"/>
              </w:rPr>
              <w:t>п</w:t>
            </w:r>
            <w:r w:rsidRPr="00D02DF7">
              <w:rPr>
                <w:sz w:val="20"/>
                <w:szCs w:val="20"/>
              </w:rPr>
              <w:t>редставитель</w:t>
            </w:r>
            <w:r>
              <w:rPr>
                <w:sz w:val="20"/>
                <w:szCs w:val="20"/>
              </w:rPr>
              <w:t xml:space="preserve"> </w:t>
            </w:r>
            <w:r w:rsidRPr="00D02DF7">
              <w:rPr>
                <w:sz w:val="20"/>
                <w:szCs w:val="20"/>
              </w:rPr>
              <w:t>по финансовым вопросам</w:t>
            </w:r>
            <w:r>
              <w:rPr>
                <w:sz w:val="20"/>
                <w:szCs w:val="20"/>
              </w:rPr>
              <w:t xml:space="preserve"> избирательного объединения)</w:t>
            </w:r>
          </w:p>
        </w:tc>
        <w:tc>
          <w:tcPr>
            <w:tcW w:w="284" w:type="dxa"/>
            <w:vAlign w:val="bottom"/>
          </w:tcPr>
          <w:p w:rsidR="00AF2D96" w:rsidRDefault="00AF2D96" w:rsidP="00DA263B"/>
        </w:tc>
        <w:tc>
          <w:tcPr>
            <w:tcW w:w="2977" w:type="dxa"/>
            <w:tcBorders>
              <w:bottom w:val="single" w:sz="4" w:space="0" w:color="auto"/>
            </w:tcBorders>
          </w:tcPr>
          <w:p w:rsidR="00AF2D96" w:rsidRDefault="00AF2D96" w:rsidP="00DA263B">
            <w:pPr>
              <w:jc w:val="center"/>
              <w:rPr>
                <w:sz w:val="20"/>
              </w:rPr>
            </w:pPr>
          </w:p>
        </w:tc>
        <w:tc>
          <w:tcPr>
            <w:tcW w:w="283" w:type="dxa"/>
            <w:vAlign w:val="bottom"/>
          </w:tcPr>
          <w:p w:rsidR="00AF2D96" w:rsidRDefault="00AF2D96" w:rsidP="00DA263B"/>
        </w:tc>
        <w:tc>
          <w:tcPr>
            <w:tcW w:w="2552" w:type="dxa"/>
            <w:tcBorders>
              <w:bottom w:val="single" w:sz="4" w:space="0" w:color="auto"/>
            </w:tcBorders>
          </w:tcPr>
          <w:p w:rsidR="00AF2D96" w:rsidRDefault="00AF2D96" w:rsidP="00DA263B">
            <w:pPr>
              <w:jc w:val="center"/>
              <w:rPr>
                <w:sz w:val="20"/>
              </w:rPr>
            </w:pPr>
          </w:p>
        </w:tc>
      </w:tr>
    </w:tbl>
    <w:p w:rsidR="00AF2D96" w:rsidRPr="00C812A3" w:rsidRDefault="00AF2D96" w:rsidP="00DA263B">
      <w:pPr>
        <w:widowControl w:val="0"/>
        <w:autoSpaceDE w:val="0"/>
        <w:autoSpaceDN w:val="0"/>
        <w:adjustRightInd w:val="0"/>
        <w:ind w:right="-2"/>
        <w:jc w:val="right"/>
        <w:rPr>
          <w:sz w:val="16"/>
          <w:szCs w:val="16"/>
        </w:rPr>
      </w:pPr>
      <w:r w:rsidRPr="00C812A3">
        <w:rPr>
          <w:sz w:val="16"/>
          <w:szCs w:val="16"/>
        </w:rPr>
        <w:t>МП                        (</w:t>
      </w:r>
      <w:r w:rsidRPr="001C7FE3">
        <w:rPr>
          <w:sz w:val="16"/>
          <w:szCs w:val="16"/>
        </w:rPr>
        <w:t xml:space="preserve">подпись, дата) </w:t>
      </w:r>
      <w:r>
        <w:rPr>
          <w:sz w:val="16"/>
          <w:szCs w:val="16"/>
        </w:rPr>
        <w:t xml:space="preserve">                                                </w:t>
      </w:r>
      <w:r w:rsidRPr="001C7FE3">
        <w:rPr>
          <w:sz w:val="16"/>
          <w:szCs w:val="16"/>
        </w:rPr>
        <w:t>(инициалы, фамилия)</w:t>
      </w:r>
    </w:p>
    <w:p w:rsidR="00AF2D96" w:rsidRPr="00C812A3" w:rsidRDefault="00AF2D96" w:rsidP="00DA263B">
      <w:pPr>
        <w:widowControl w:val="0"/>
        <w:autoSpaceDE w:val="0"/>
        <w:autoSpaceDN w:val="0"/>
        <w:adjustRightInd w:val="0"/>
        <w:ind w:right="-899"/>
        <w:jc w:val="center"/>
        <w:rPr>
          <w:sz w:val="16"/>
          <w:szCs w:val="16"/>
        </w:rPr>
      </w:pPr>
    </w:p>
    <w:p w:rsidR="00AF2D96" w:rsidRDefault="00AF2D96" w:rsidP="00DA263B"/>
    <w:p w:rsidR="00AF2D96" w:rsidRDefault="00AF2D96" w:rsidP="00DA263B"/>
    <w:p w:rsidR="00AF2D96" w:rsidRDefault="00AF2D96" w:rsidP="00DA263B"/>
    <w:p w:rsidR="00AF2D96" w:rsidRDefault="00AF2D96" w:rsidP="00DA263B"/>
    <w:p w:rsidR="00AF2D96" w:rsidRDefault="00AF2D96" w:rsidP="00DA263B"/>
    <w:p w:rsidR="00AF2D96" w:rsidRDefault="00AF2D96" w:rsidP="00DA263B"/>
    <w:p w:rsidR="00AF2D96" w:rsidRDefault="00AF2D96" w:rsidP="00DA263B"/>
    <w:p w:rsidR="00AF2D96" w:rsidRDefault="00AF2D96" w:rsidP="00DA263B"/>
    <w:p w:rsidR="00AF2D96" w:rsidRDefault="00AF2D96" w:rsidP="00DA263B"/>
    <w:p w:rsidR="00AF2D96" w:rsidRDefault="00AF2D96" w:rsidP="00DA263B"/>
    <w:p w:rsidR="00AF2D96" w:rsidRDefault="00AF2D96" w:rsidP="00DA263B"/>
    <w:p w:rsidR="00AF2D96" w:rsidRDefault="00AF2D96" w:rsidP="00DA263B"/>
    <w:p w:rsidR="00AF2D96" w:rsidRDefault="00AF2D96" w:rsidP="00DA263B"/>
    <w:p w:rsidR="00AF2D96" w:rsidRDefault="00AF2D96" w:rsidP="00DA263B"/>
    <w:p w:rsidR="00AF2D96" w:rsidRDefault="00AF2D96" w:rsidP="00DA263B"/>
    <w:p w:rsidR="00AF2D96" w:rsidRDefault="00AF2D96" w:rsidP="00DA263B"/>
    <w:p w:rsidR="00AF2D96" w:rsidRDefault="00AF2D96" w:rsidP="00DA263B"/>
    <w:p w:rsidR="00AF2D96" w:rsidRDefault="00AF2D96" w:rsidP="00DA263B"/>
    <w:p w:rsidR="00AF2D96" w:rsidRDefault="00AF2D96" w:rsidP="00DA263B"/>
    <w:p w:rsidR="00AF2D96" w:rsidRDefault="00AF2D96" w:rsidP="00DA263B"/>
    <w:p w:rsidR="00AF2D96" w:rsidRDefault="00AF2D96" w:rsidP="00DA263B">
      <w:r>
        <w:t xml:space="preserve">   _______________________</w:t>
      </w:r>
    </w:p>
    <w:p w:rsidR="00AF2D96" w:rsidRDefault="00AF2D96" w:rsidP="00DA263B"/>
    <w:p w:rsidR="00AF2D96" w:rsidRPr="001E38E0" w:rsidRDefault="00AF2D96" w:rsidP="00DA263B">
      <w:pPr>
        <w:rPr>
          <w:sz w:val="16"/>
          <w:szCs w:val="16"/>
        </w:rPr>
      </w:pPr>
      <w:r>
        <w:t xml:space="preserve"> </w:t>
      </w:r>
      <w:r>
        <w:rPr>
          <w:sz w:val="16"/>
          <w:szCs w:val="16"/>
        </w:rPr>
        <w:t>*** Заполняется только в итоговом финансовом отчете, сводных сведениях. Иные строки финансового отчета должны быть заполнены. В случае отсутствия операции по строке проставляется «0».</w:t>
      </w:r>
    </w:p>
    <w:p w:rsidR="00AF2D96" w:rsidRPr="001E38E0" w:rsidRDefault="00AF2D96" w:rsidP="00DA263B">
      <w:pPr>
        <w:sectPr w:rsidR="00AF2D96" w:rsidRPr="001E38E0" w:rsidSect="00AF2D96">
          <w:headerReference w:type="default" r:id="rId8"/>
          <w:footnotePr>
            <w:numFmt w:val="chicago"/>
          </w:footnotePr>
          <w:pgSz w:w="11906" w:h="16838"/>
          <w:pgMar w:top="851" w:right="851" w:bottom="851" w:left="1418" w:header="720" w:footer="720" w:gutter="0"/>
          <w:cols w:space="720"/>
          <w:titlePg/>
        </w:sectPr>
      </w:pPr>
    </w:p>
    <w:p w:rsidR="00AF2D96" w:rsidRPr="00C16E29" w:rsidRDefault="00AF2D96" w:rsidP="00DA263B">
      <w:pPr>
        <w:pStyle w:val="ConsNormal"/>
        <w:ind w:left="9072" w:hanging="33"/>
        <w:rPr>
          <w:sz w:val="24"/>
          <w:szCs w:val="24"/>
        </w:rPr>
      </w:pPr>
      <w:r>
        <w:rPr>
          <w:sz w:val="20"/>
        </w:rPr>
        <w:lastRenderedPageBreak/>
        <w:t xml:space="preserve">                             </w:t>
      </w:r>
      <w:r w:rsidR="00677B0C">
        <w:rPr>
          <w:sz w:val="20"/>
        </w:rPr>
        <w:t xml:space="preserve">                                       </w:t>
      </w:r>
      <w:r w:rsidRPr="00C16E29">
        <w:rPr>
          <w:sz w:val="24"/>
          <w:szCs w:val="24"/>
        </w:rPr>
        <w:t>Приложение № 3</w:t>
      </w:r>
    </w:p>
    <w:p w:rsidR="00AF2D96" w:rsidRPr="00C16E29" w:rsidRDefault="00677B0C" w:rsidP="00DA263B">
      <w:pPr>
        <w:pStyle w:val="ConsNormal"/>
        <w:ind w:left="9072" w:hanging="33"/>
        <w:jc w:val="center"/>
        <w:rPr>
          <w:sz w:val="24"/>
          <w:szCs w:val="24"/>
        </w:rPr>
      </w:pPr>
      <w:r w:rsidRPr="00C16E29">
        <w:rPr>
          <w:sz w:val="24"/>
          <w:szCs w:val="24"/>
        </w:rPr>
        <w:t xml:space="preserve">                                             </w:t>
      </w:r>
    </w:p>
    <w:p w:rsidR="00AF2D96" w:rsidRDefault="00AF2D96" w:rsidP="00DA263B">
      <w:pPr>
        <w:pStyle w:val="ConsNormal"/>
        <w:rPr>
          <w:sz w:val="20"/>
        </w:rPr>
      </w:pPr>
    </w:p>
    <w:p w:rsidR="00AF2D96" w:rsidRDefault="00AF2D96" w:rsidP="00DA263B">
      <w:pPr>
        <w:pStyle w:val="ConsNormal"/>
        <w:jc w:val="right"/>
        <w:rPr>
          <w:sz w:val="20"/>
        </w:rPr>
      </w:pPr>
    </w:p>
    <w:p w:rsidR="00AF2D96" w:rsidRDefault="00AF2D96" w:rsidP="00DA263B">
      <w:pPr>
        <w:pStyle w:val="ConsNormal"/>
        <w:jc w:val="right"/>
        <w:rPr>
          <w:b/>
          <w:bCs/>
          <w:sz w:val="24"/>
        </w:rPr>
      </w:pPr>
      <w:r>
        <w:rPr>
          <w:b/>
          <w:bCs/>
          <w:sz w:val="24"/>
        </w:rPr>
        <w:t xml:space="preserve">Форма № 2                           </w:t>
      </w:r>
    </w:p>
    <w:p w:rsidR="00AF2D96" w:rsidRPr="00461E27" w:rsidRDefault="00AF2D96" w:rsidP="00DA263B">
      <w:pPr>
        <w:pStyle w:val="ConsNormal"/>
        <w:ind w:firstLine="0"/>
        <w:jc w:val="center"/>
        <w:rPr>
          <w:b/>
        </w:rPr>
      </w:pPr>
      <w:r>
        <w:rPr>
          <w:b/>
          <w:bCs/>
          <w:sz w:val="24"/>
        </w:rPr>
        <w:t>УЧЕТ</w:t>
      </w:r>
      <w:r>
        <w:rPr>
          <w:b/>
          <w:bCs/>
          <w:sz w:val="24"/>
        </w:rPr>
        <w:br/>
      </w:r>
      <w:r w:rsidRPr="00461E27">
        <w:rPr>
          <w:b/>
        </w:rPr>
        <w:t xml:space="preserve">поступления и расходования денежных средств избирательного фонда кандидата, избирательного объединения </w:t>
      </w:r>
    </w:p>
    <w:p w:rsidR="00AF2D96" w:rsidRDefault="00AF2D96" w:rsidP="00DA263B">
      <w:pPr>
        <w:pStyle w:val="ConsNormal"/>
        <w:ind w:firstLine="0"/>
        <w:jc w:val="center"/>
        <w:rPr>
          <w:b/>
        </w:rPr>
      </w:pPr>
    </w:p>
    <w:tbl>
      <w:tblPr>
        <w:tblW w:w="15168" w:type="dxa"/>
        <w:tblInd w:w="-536" w:type="dxa"/>
        <w:tblLayout w:type="fixed"/>
        <w:tblCellMar>
          <w:left w:w="31" w:type="dxa"/>
          <w:right w:w="31" w:type="dxa"/>
        </w:tblCellMar>
        <w:tblLook w:val="0000" w:firstRow="0" w:lastRow="0" w:firstColumn="0" w:lastColumn="0" w:noHBand="0" w:noVBand="0"/>
      </w:tblPr>
      <w:tblGrid>
        <w:gridCol w:w="15168"/>
      </w:tblGrid>
      <w:tr w:rsidR="00AF2D96" w:rsidTr="00CB742F">
        <w:tc>
          <w:tcPr>
            <w:tcW w:w="15168" w:type="dxa"/>
            <w:tcBorders>
              <w:bottom w:val="single" w:sz="4" w:space="0" w:color="auto"/>
            </w:tcBorders>
          </w:tcPr>
          <w:p w:rsidR="00AF2D96" w:rsidRDefault="00AF2D96" w:rsidP="00DA263B">
            <w:pPr>
              <w:pStyle w:val="1"/>
              <w:rPr>
                <w:sz w:val="22"/>
              </w:rPr>
            </w:pPr>
          </w:p>
        </w:tc>
      </w:tr>
      <w:tr w:rsidR="00AF2D96" w:rsidTr="00CB742F">
        <w:tc>
          <w:tcPr>
            <w:tcW w:w="15168" w:type="dxa"/>
          </w:tcPr>
          <w:p w:rsidR="00AF2D96" w:rsidRDefault="00AF2D96" w:rsidP="00DA263B">
            <w:pPr>
              <w:jc w:val="center"/>
              <w:rPr>
                <w:sz w:val="16"/>
              </w:rPr>
            </w:pPr>
            <w:r>
              <w:rPr>
                <w:sz w:val="16"/>
              </w:rPr>
              <w:t>(фамилия, имя, отчество кандидата, наименование избирательного объединения)</w:t>
            </w:r>
          </w:p>
        </w:tc>
      </w:tr>
      <w:tr w:rsidR="00AF2D96" w:rsidRPr="00CC5685" w:rsidTr="00CB742F">
        <w:tc>
          <w:tcPr>
            <w:tcW w:w="15168" w:type="dxa"/>
            <w:tcBorders>
              <w:bottom w:val="single" w:sz="4" w:space="0" w:color="auto"/>
            </w:tcBorders>
          </w:tcPr>
          <w:p w:rsidR="00AF2D96" w:rsidRPr="00CC5685" w:rsidRDefault="00AF2D96" w:rsidP="00DA263B">
            <w:pPr>
              <w:pStyle w:val="2"/>
              <w:tabs>
                <w:tab w:val="left" w:pos="911"/>
                <w:tab w:val="left" w:pos="1166"/>
              </w:tabs>
              <w:spacing w:before="0" w:after="0"/>
              <w:rPr>
                <w:sz w:val="22"/>
              </w:rPr>
            </w:pPr>
          </w:p>
        </w:tc>
      </w:tr>
      <w:tr w:rsidR="00AF2D96" w:rsidTr="00CB742F">
        <w:tc>
          <w:tcPr>
            <w:tcW w:w="15168" w:type="dxa"/>
          </w:tcPr>
          <w:p w:rsidR="00AF2D96" w:rsidRDefault="00AF2D96" w:rsidP="00DA263B">
            <w:pPr>
              <w:jc w:val="center"/>
              <w:rPr>
                <w:sz w:val="16"/>
              </w:rPr>
            </w:pPr>
            <w:r>
              <w:rPr>
                <w:sz w:val="16"/>
              </w:rPr>
              <w:t>(наименование избирательной кампании, наименование и номер одномандатного избирательного округа)</w:t>
            </w:r>
          </w:p>
        </w:tc>
      </w:tr>
      <w:tr w:rsidR="00AF2D96" w:rsidTr="00CB742F">
        <w:tc>
          <w:tcPr>
            <w:tcW w:w="15168" w:type="dxa"/>
            <w:tcBorders>
              <w:bottom w:val="single" w:sz="4" w:space="0" w:color="auto"/>
            </w:tcBorders>
          </w:tcPr>
          <w:p w:rsidR="00AF2D96" w:rsidRDefault="00AF2D96" w:rsidP="00DA263B">
            <w:pPr>
              <w:jc w:val="center"/>
              <w:rPr>
                <w:b/>
                <w:sz w:val="22"/>
              </w:rPr>
            </w:pPr>
          </w:p>
          <w:p w:rsidR="00AF2D96" w:rsidRDefault="00AF2D96" w:rsidP="00DA263B">
            <w:pPr>
              <w:jc w:val="center"/>
              <w:rPr>
                <w:b/>
                <w:sz w:val="22"/>
              </w:rPr>
            </w:pPr>
          </w:p>
        </w:tc>
      </w:tr>
      <w:tr w:rsidR="00AF2D96" w:rsidTr="00CB742F">
        <w:tc>
          <w:tcPr>
            <w:tcW w:w="15168" w:type="dxa"/>
          </w:tcPr>
          <w:p w:rsidR="00AF2D96" w:rsidRPr="005C040A" w:rsidRDefault="00AF2D96" w:rsidP="00DA263B">
            <w:pPr>
              <w:jc w:val="center"/>
              <w:rPr>
                <w:spacing w:val="-2"/>
                <w:sz w:val="16"/>
                <w:szCs w:val="16"/>
              </w:rPr>
            </w:pPr>
            <w:r w:rsidRPr="005C040A">
              <w:rPr>
                <w:spacing w:val="-2"/>
                <w:sz w:val="16"/>
                <w:szCs w:val="16"/>
              </w:rPr>
              <w:t>(номер специального избирательного счета, наименование и адрес внутреннего структурного подразделения ПАО Сбербанк (иной кредитной организации)</w:t>
            </w:r>
          </w:p>
          <w:p w:rsidR="00AF2D96" w:rsidRDefault="00AF2D96" w:rsidP="00DA263B">
            <w:pPr>
              <w:jc w:val="center"/>
              <w:rPr>
                <w:sz w:val="16"/>
              </w:rPr>
            </w:pPr>
          </w:p>
          <w:p w:rsidR="00AF2D96" w:rsidRDefault="00AF2D96" w:rsidP="00DA263B">
            <w:pPr>
              <w:widowControl w:val="0"/>
              <w:autoSpaceDE w:val="0"/>
              <w:autoSpaceDN w:val="0"/>
              <w:adjustRightInd w:val="0"/>
              <w:ind w:right="-715"/>
              <w:jc w:val="center"/>
              <w:rPr>
                <w:sz w:val="16"/>
              </w:rPr>
            </w:pPr>
          </w:p>
        </w:tc>
      </w:tr>
    </w:tbl>
    <w:p w:rsidR="00AF2D96" w:rsidRPr="00461E27" w:rsidRDefault="00AF2D96" w:rsidP="00DA263B">
      <w:pPr>
        <w:pStyle w:val="ConsNormal"/>
        <w:ind w:firstLine="0"/>
        <w:jc w:val="center"/>
        <w:rPr>
          <w:b/>
        </w:rPr>
      </w:pPr>
    </w:p>
    <w:p w:rsidR="00AF2D96" w:rsidRDefault="00AF2D96" w:rsidP="00DA263B">
      <w:pPr>
        <w:pStyle w:val="ConsNormal"/>
        <w:rPr>
          <w:b/>
          <w:sz w:val="24"/>
        </w:rPr>
      </w:pPr>
      <w:r>
        <w:rPr>
          <w:b/>
          <w:sz w:val="24"/>
          <w:lang w:val="en-US"/>
        </w:rPr>
        <w:t>I</w:t>
      </w:r>
      <w:r>
        <w:rPr>
          <w:b/>
          <w:sz w:val="24"/>
        </w:rPr>
        <w:t>. Поступило средств в избирательный фонд</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0"/>
        <w:gridCol w:w="1418"/>
        <w:gridCol w:w="1559"/>
        <w:gridCol w:w="1984"/>
        <w:gridCol w:w="2552"/>
      </w:tblGrid>
      <w:tr w:rsidR="00AF2D96" w:rsidTr="00CB742F">
        <w:trPr>
          <w:cantSplit/>
          <w:trHeight w:val="1045"/>
        </w:trPr>
        <w:tc>
          <w:tcPr>
            <w:tcW w:w="2410" w:type="dxa"/>
            <w:vAlign w:val="center"/>
          </w:tcPr>
          <w:p w:rsidR="00AF2D96" w:rsidRDefault="00AF2D96" w:rsidP="00DA263B">
            <w:pPr>
              <w:pStyle w:val="ConsNormal"/>
              <w:ind w:firstLine="0"/>
              <w:jc w:val="center"/>
              <w:rPr>
                <w:sz w:val="20"/>
              </w:rPr>
            </w:pPr>
            <w:r>
              <w:rPr>
                <w:sz w:val="20"/>
              </w:rPr>
              <w:t>Дата зачисления денежных средств на счет</w:t>
            </w:r>
          </w:p>
        </w:tc>
        <w:tc>
          <w:tcPr>
            <w:tcW w:w="5670" w:type="dxa"/>
            <w:vAlign w:val="center"/>
          </w:tcPr>
          <w:p w:rsidR="00AF2D96" w:rsidRDefault="00AF2D96" w:rsidP="00DA263B">
            <w:pPr>
              <w:pStyle w:val="ConsNormal"/>
              <w:jc w:val="center"/>
              <w:rPr>
                <w:sz w:val="20"/>
              </w:rPr>
            </w:pPr>
            <w:r>
              <w:rPr>
                <w:sz w:val="20"/>
              </w:rPr>
              <w:t>Источник поступления средств</w:t>
            </w:r>
            <w:r>
              <w:rPr>
                <w:rStyle w:val="af0"/>
                <w:sz w:val="20"/>
              </w:rPr>
              <w:footnoteReference w:customMarkFollows="1" w:id="2"/>
              <w:t>*</w:t>
            </w:r>
          </w:p>
        </w:tc>
        <w:tc>
          <w:tcPr>
            <w:tcW w:w="1418" w:type="dxa"/>
            <w:vAlign w:val="center"/>
          </w:tcPr>
          <w:p w:rsidR="00AF2D96" w:rsidRDefault="00AF2D96" w:rsidP="00DA263B">
            <w:pPr>
              <w:pStyle w:val="ConsNormal"/>
              <w:ind w:firstLine="0"/>
              <w:jc w:val="center"/>
              <w:rPr>
                <w:sz w:val="20"/>
              </w:rPr>
            </w:pPr>
            <w:r>
              <w:rPr>
                <w:sz w:val="20"/>
              </w:rPr>
              <w:t>Шифр строки финансового отчета</w:t>
            </w:r>
          </w:p>
        </w:tc>
        <w:tc>
          <w:tcPr>
            <w:tcW w:w="1559" w:type="dxa"/>
            <w:tcBorders>
              <w:top w:val="single" w:sz="4" w:space="0" w:color="auto"/>
              <w:left w:val="single" w:sz="4" w:space="0" w:color="auto"/>
              <w:bottom w:val="single" w:sz="4" w:space="0" w:color="auto"/>
              <w:right w:val="single" w:sz="4" w:space="0" w:color="auto"/>
            </w:tcBorders>
            <w:vAlign w:val="center"/>
          </w:tcPr>
          <w:p w:rsidR="00AF2D96" w:rsidRDefault="00AF2D96" w:rsidP="00DA263B">
            <w:pPr>
              <w:pStyle w:val="ConsNormal"/>
              <w:ind w:firstLine="0"/>
              <w:jc w:val="center"/>
              <w:rPr>
                <w:sz w:val="20"/>
              </w:rPr>
            </w:pPr>
            <w:r>
              <w:rPr>
                <w:sz w:val="20"/>
              </w:rPr>
              <w:t>Сумма, руб.</w:t>
            </w:r>
          </w:p>
        </w:tc>
        <w:tc>
          <w:tcPr>
            <w:tcW w:w="1984" w:type="dxa"/>
            <w:tcBorders>
              <w:left w:val="nil"/>
              <w:bottom w:val="single" w:sz="4" w:space="0" w:color="auto"/>
            </w:tcBorders>
            <w:vAlign w:val="center"/>
          </w:tcPr>
          <w:p w:rsidR="00AF2D96" w:rsidRDefault="00AF2D96" w:rsidP="00DA263B">
            <w:pPr>
              <w:pStyle w:val="ConsNormal"/>
              <w:ind w:firstLine="0"/>
              <w:jc w:val="center"/>
              <w:rPr>
                <w:sz w:val="20"/>
              </w:rPr>
            </w:pPr>
            <w:r>
              <w:rPr>
                <w:sz w:val="20"/>
              </w:rPr>
              <w:t>Документ, подтверждающий поступление денежных средств</w:t>
            </w:r>
          </w:p>
        </w:tc>
        <w:tc>
          <w:tcPr>
            <w:tcW w:w="2552" w:type="dxa"/>
            <w:tcBorders>
              <w:left w:val="nil"/>
            </w:tcBorders>
            <w:vAlign w:val="center"/>
          </w:tcPr>
          <w:p w:rsidR="00AF2D96" w:rsidRDefault="00AF2D96" w:rsidP="00DA263B">
            <w:pPr>
              <w:pStyle w:val="ConsNormal"/>
              <w:ind w:firstLine="33"/>
              <w:jc w:val="center"/>
              <w:rPr>
                <w:sz w:val="20"/>
              </w:rPr>
            </w:pPr>
            <w:r>
              <w:rPr>
                <w:sz w:val="20"/>
              </w:rPr>
              <w:t>Денежные средства, поступившие с нарушением установленного порядка и подлежащие возврату, руб.</w:t>
            </w:r>
          </w:p>
        </w:tc>
      </w:tr>
      <w:tr w:rsidR="00AF2D96" w:rsidTr="00CB742F">
        <w:trPr>
          <w:cantSplit/>
          <w:trHeight w:val="261"/>
        </w:trPr>
        <w:tc>
          <w:tcPr>
            <w:tcW w:w="2410" w:type="dxa"/>
            <w:vAlign w:val="center"/>
          </w:tcPr>
          <w:p w:rsidR="00AF2D96" w:rsidRDefault="00AF2D96" w:rsidP="00DA263B">
            <w:pPr>
              <w:pStyle w:val="ConsNormal"/>
              <w:ind w:firstLine="34"/>
              <w:jc w:val="center"/>
              <w:rPr>
                <w:sz w:val="20"/>
              </w:rPr>
            </w:pPr>
            <w:r>
              <w:rPr>
                <w:sz w:val="20"/>
              </w:rPr>
              <w:t>1</w:t>
            </w:r>
          </w:p>
        </w:tc>
        <w:tc>
          <w:tcPr>
            <w:tcW w:w="5670" w:type="dxa"/>
            <w:vAlign w:val="center"/>
          </w:tcPr>
          <w:p w:rsidR="00AF2D96" w:rsidRDefault="00AF2D96" w:rsidP="00DA263B">
            <w:pPr>
              <w:pStyle w:val="ConsNormal"/>
              <w:jc w:val="center"/>
              <w:rPr>
                <w:sz w:val="20"/>
              </w:rPr>
            </w:pPr>
            <w:r>
              <w:rPr>
                <w:sz w:val="20"/>
              </w:rPr>
              <w:t>2</w:t>
            </w:r>
          </w:p>
        </w:tc>
        <w:tc>
          <w:tcPr>
            <w:tcW w:w="1418" w:type="dxa"/>
            <w:vAlign w:val="center"/>
          </w:tcPr>
          <w:p w:rsidR="00AF2D96" w:rsidRDefault="00AF2D96" w:rsidP="00DA263B">
            <w:pPr>
              <w:pStyle w:val="ConsNormal"/>
              <w:ind w:firstLine="0"/>
              <w:jc w:val="center"/>
              <w:rPr>
                <w:sz w:val="20"/>
              </w:rPr>
            </w:pPr>
            <w:r>
              <w:rPr>
                <w:sz w:val="20"/>
              </w:rPr>
              <w:t>3</w:t>
            </w:r>
          </w:p>
        </w:tc>
        <w:tc>
          <w:tcPr>
            <w:tcW w:w="1559" w:type="dxa"/>
            <w:tcBorders>
              <w:top w:val="nil"/>
              <w:bottom w:val="nil"/>
            </w:tcBorders>
            <w:vAlign w:val="center"/>
          </w:tcPr>
          <w:p w:rsidR="00AF2D96" w:rsidRDefault="00AF2D96" w:rsidP="00DA263B">
            <w:pPr>
              <w:pStyle w:val="ConsNormal"/>
              <w:ind w:firstLine="0"/>
              <w:jc w:val="center"/>
              <w:rPr>
                <w:sz w:val="20"/>
              </w:rPr>
            </w:pPr>
            <w:r>
              <w:rPr>
                <w:sz w:val="20"/>
              </w:rPr>
              <w:t>4</w:t>
            </w:r>
          </w:p>
        </w:tc>
        <w:tc>
          <w:tcPr>
            <w:tcW w:w="1984" w:type="dxa"/>
            <w:vAlign w:val="center"/>
          </w:tcPr>
          <w:p w:rsidR="00AF2D96" w:rsidRDefault="00AF2D96" w:rsidP="00DA263B">
            <w:pPr>
              <w:pStyle w:val="ConsNormal"/>
              <w:ind w:firstLine="0"/>
              <w:jc w:val="center"/>
              <w:rPr>
                <w:sz w:val="20"/>
              </w:rPr>
            </w:pPr>
            <w:r>
              <w:rPr>
                <w:sz w:val="20"/>
              </w:rPr>
              <w:t>5</w:t>
            </w:r>
          </w:p>
        </w:tc>
        <w:tc>
          <w:tcPr>
            <w:tcW w:w="2552" w:type="dxa"/>
            <w:vAlign w:val="center"/>
          </w:tcPr>
          <w:p w:rsidR="00AF2D96" w:rsidRDefault="00AF2D96" w:rsidP="00DA263B">
            <w:pPr>
              <w:pStyle w:val="ConsNormal"/>
              <w:ind w:firstLine="33"/>
              <w:jc w:val="center"/>
              <w:rPr>
                <w:sz w:val="20"/>
              </w:rPr>
            </w:pPr>
            <w:r>
              <w:rPr>
                <w:sz w:val="20"/>
              </w:rPr>
              <w:t>6</w:t>
            </w:r>
          </w:p>
        </w:tc>
      </w:tr>
      <w:tr w:rsidR="00AF2D96" w:rsidTr="00CB742F">
        <w:trPr>
          <w:cantSplit/>
          <w:trHeight w:val="261"/>
        </w:trPr>
        <w:tc>
          <w:tcPr>
            <w:tcW w:w="2410" w:type="dxa"/>
            <w:vAlign w:val="center"/>
          </w:tcPr>
          <w:p w:rsidR="00AF2D96" w:rsidRDefault="00AF2D96" w:rsidP="00DA263B">
            <w:pPr>
              <w:pStyle w:val="ConsNormal"/>
              <w:ind w:firstLine="0"/>
              <w:rPr>
                <w:b/>
                <w:sz w:val="20"/>
              </w:rPr>
            </w:pPr>
          </w:p>
        </w:tc>
        <w:tc>
          <w:tcPr>
            <w:tcW w:w="5670" w:type="dxa"/>
            <w:vAlign w:val="center"/>
          </w:tcPr>
          <w:p w:rsidR="00AF2D96" w:rsidRDefault="00AF2D96" w:rsidP="00DA263B">
            <w:pPr>
              <w:pStyle w:val="ConsNormal"/>
              <w:ind w:firstLine="0"/>
              <w:rPr>
                <w:b/>
                <w:sz w:val="20"/>
              </w:rPr>
            </w:pPr>
          </w:p>
        </w:tc>
        <w:tc>
          <w:tcPr>
            <w:tcW w:w="1418" w:type="dxa"/>
            <w:vAlign w:val="center"/>
          </w:tcPr>
          <w:p w:rsidR="00AF2D96" w:rsidRDefault="00AF2D96" w:rsidP="00DA263B">
            <w:pPr>
              <w:pStyle w:val="ConsNormal"/>
              <w:ind w:firstLine="0"/>
              <w:rPr>
                <w:b/>
                <w:sz w:val="20"/>
              </w:rPr>
            </w:pPr>
          </w:p>
        </w:tc>
        <w:tc>
          <w:tcPr>
            <w:tcW w:w="1559" w:type="dxa"/>
            <w:tcBorders>
              <w:top w:val="single" w:sz="4" w:space="0" w:color="auto"/>
              <w:bottom w:val="single" w:sz="4" w:space="0" w:color="auto"/>
            </w:tcBorders>
            <w:vAlign w:val="center"/>
          </w:tcPr>
          <w:p w:rsidR="00AF2D96" w:rsidRDefault="00AF2D96" w:rsidP="00DA263B">
            <w:pPr>
              <w:pStyle w:val="ConsNormal"/>
              <w:ind w:firstLine="0"/>
              <w:rPr>
                <w:b/>
                <w:sz w:val="20"/>
              </w:rPr>
            </w:pPr>
          </w:p>
        </w:tc>
        <w:tc>
          <w:tcPr>
            <w:tcW w:w="1984" w:type="dxa"/>
            <w:vAlign w:val="center"/>
          </w:tcPr>
          <w:p w:rsidR="00AF2D96" w:rsidRDefault="00AF2D96" w:rsidP="00DA263B">
            <w:pPr>
              <w:pStyle w:val="ConsNormal"/>
              <w:ind w:firstLine="0"/>
              <w:rPr>
                <w:b/>
                <w:sz w:val="20"/>
              </w:rPr>
            </w:pPr>
          </w:p>
        </w:tc>
        <w:tc>
          <w:tcPr>
            <w:tcW w:w="2552" w:type="dxa"/>
            <w:vAlign w:val="center"/>
          </w:tcPr>
          <w:p w:rsidR="00AF2D96" w:rsidRDefault="00AF2D96" w:rsidP="00DA263B">
            <w:pPr>
              <w:pStyle w:val="ConsNormal"/>
              <w:rPr>
                <w:b/>
                <w:sz w:val="20"/>
              </w:rPr>
            </w:pPr>
          </w:p>
        </w:tc>
      </w:tr>
      <w:tr w:rsidR="00AF2D96" w:rsidTr="00CB742F">
        <w:trPr>
          <w:cantSplit/>
          <w:trHeight w:val="261"/>
        </w:trPr>
        <w:tc>
          <w:tcPr>
            <w:tcW w:w="9498" w:type="dxa"/>
            <w:gridSpan w:val="3"/>
            <w:vAlign w:val="center"/>
          </w:tcPr>
          <w:p w:rsidR="00AF2D96" w:rsidRDefault="00AF2D96" w:rsidP="00DA263B">
            <w:pPr>
              <w:pStyle w:val="ConsNormal"/>
              <w:ind w:firstLine="0"/>
              <w:jc w:val="right"/>
              <w:rPr>
                <w:b/>
                <w:sz w:val="20"/>
              </w:rPr>
            </w:pPr>
            <w:r>
              <w:rPr>
                <w:b/>
                <w:sz w:val="20"/>
              </w:rPr>
              <w:t>Итого</w:t>
            </w:r>
          </w:p>
        </w:tc>
        <w:tc>
          <w:tcPr>
            <w:tcW w:w="1559" w:type="dxa"/>
            <w:tcBorders>
              <w:top w:val="single" w:sz="4" w:space="0" w:color="auto"/>
              <w:bottom w:val="single" w:sz="4" w:space="0" w:color="auto"/>
            </w:tcBorders>
            <w:vAlign w:val="center"/>
          </w:tcPr>
          <w:p w:rsidR="00AF2D96" w:rsidRDefault="00AF2D96" w:rsidP="00DA263B">
            <w:pPr>
              <w:pStyle w:val="ConsNormal"/>
              <w:ind w:firstLine="0"/>
              <w:rPr>
                <w:b/>
                <w:sz w:val="20"/>
              </w:rPr>
            </w:pPr>
          </w:p>
        </w:tc>
        <w:tc>
          <w:tcPr>
            <w:tcW w:w="1984" w:type="dxa"/>
            <w:vAlign w:val="center"/>
          </w:tcPr>
          <w:p w:rsidR="00AF2D96" w:rsidRDefault="00AF2D96" w:rsidP="00DA263B">
            <w:pPr>
              <w:pStyle w:val="ConsNormal"/>
              <w:ind w:firstLine="0"/>
              <w:rPr>
                <w:b/>
                <w:sz w:val="20"/>
              </w:rPr>
            </w:pPr>
          </w:p>
        </w:tc>
        <w:tc>
          <w:tcPr>
            <w:tcW w:w="2552" w:type="dxa"/>
            <w:vAlign w:val="center"/>
          </w:tcPr>
          <w:p w:rsidR="00AF2D96" w:rsidRDefault="00AF2D96" w:rsidP="00DA263B">
            <w:pPr>
              <w:pStyle w:val="ConsNormal"/>
              <w:ind w:firstLine="0"/>
              <w:rPr>
                <w:b/>
                <w:sz w:val="20"/>
              </w:rPr>
            </w:pPr>
          </w:p>
        </w:tc>
      </w:tr>
    </w:tbl>
    <w:p w:rsidR="00AF2D96" w:rsidRDefault="00AF2D96" w:rsidP="00DA263B">
      <w:pPr>
        <w:pStyle w:val="ConsNormal"/>
        <w:rPr>
          <w:b/>
          <w:sz w:val="20"/>
        </w:rPr>
      </w:pPr>
    </w:p>
    <w:p w:rsidR="00AF2D96" w:rsidRDefault="00AF2D96" w:rsidP="00DA263B">
      <w:pPr>
        <w:pStyle w:val="ConsNormal"/>
        <w:rPr>
          <w:b/>
          <w:sz w:val="20"/>
        </w:rPr>
      </w:pPr>
    </w:p>
    <w:p w:rsidR="00AF2D96" w:rsidRDefault="00AF2D96" w:rsidP="00DA263B">
      <w:pPr>
        <w:pStyle w:val="ConsNormal"/>
        <w:rPr>
          <w:b/>
          <w:sz w:val="24"/>
        </w:rPr>
      </w:pPr>
      <w:r>
        <w:rPr>
          <w:b/>
          <w:sz w:val="24"/>
        </w:rPr>
        <w:t>II. Возвращено денежных средств в избирательный фонд (в т.ч. ошибочно перечисленных, неиспользованных)</w:t>
      </w:r>
      <w:r>
        <w:rPr>
          <w:rStyle w:val="af0"/>
          <w:b/>
          <w:sz w:val="24"/>
        </w:rPr>
        <w:footnoteReference w:customMarkFollows="1" w:id="3"/>
        <w:t>**</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812"/>
        <w:gridCol w:w="1276"/>
        <w:gridCol w:w="1984"/>
        <w:gridCol w:w="2694"/>
        <w:gridCol w:w="1417"/>
      </w:tblGrid>
      <w:tr w:rsidR="00AF2D96" w:rsidTr="00CB742F">
        <w:trPr>
          <w:cantSplit/>
        </w:trPr>
        <w:tc>
          <w:tcPr>
            <w:tcW w:w="2268" w:type="dxa"/>
          </w:tcPr>
          <w:p w:rsidR="00AF2D96" w:rsidRDefault="00AF2D96" w:rsidP="00DA263B">
            <w:pPr>
              <w:pStyle w:val="ConsNormal"/>
              <w:ind w:firstLine="0"/>
              <w:jc w:val="center"/>
              <w:rPr>
                <w:sz w:val="20"/>
              </w:rPr>
            </w:pPr>
            <w:r>
              <w:rPr>
                <w:sz w:val="20"/>
              </w:rPr>
              <w:lastRenderedPageBreak/>
              <w:t>Дата возврата денежных средств на счет</w:t>
            </w:r>
          </w:p>
        </w:tc>
        <w:tc>
          <w:tcPr>
            <w:tcW w:w="5812" w:type="dxa"/>
            <w:vAlign w:val="center"/>
          </w:tcPr>
          <w:p w:rsidR="00AF2D96" w:rsidRDefault="00AF2D96" w:rsidP="00DA263B">
            <w:pPr>
              <w:pStyle w:val="ConsNormal"/>
              <w:ind w:firstLine="0"/>
              <w:jc w:val="center"/>
              <w:rPr>
                <w:sz w:val="20"/>
              </w:rPr>
            </w:pPr>
            <w:r>
              <w:rPr>
                <w:sz w:val="20"/>
              </w:rPr>
              <w:t>Кому перечислены денежные средства</w:t>
            </w:r>
          </w:p>
        </w:tc>
        <w:tc>
          <w:tcPr>
            <w:tcW w:w="1276" w:type="dxa"/>
          </w:tcPr>
          <w:p w:rsidR="00AF2D96" w:rsidRDefault="00AF2D96" w:rsidP="00DA263B">
            <w:pPr>
              <w:pStyle w:val="ConsNormal"/>
              <w:ind w:firstLine="0"/>
              <w:jc w:val="center"/>
              <w:rPr>
                <w:sz w:val="20"/>
              </w:rPr>
            </w:pPr>
            <w:r>
              <w:rPr>
                <w:sz w:val="20"/>
              </w:rPr>
              <w:t>Шифр строки финансо</w:t>
            </w:r>
            <w:r>
              <w:rPr>
                <w:sz w:val="20"/>
              </w:rPr>
              <w:softHyphen/>
              <w:t>вого отчета</w:t>
            </w:r>
          </w:p>
        </w:tc>
        <w:tc>
          <w:tcPr>
            <w:tcW w:w="1984" w:type="dxa"/>
          </w:tcPr>
          <w:p w:rsidR="00AF2D96" w:rsidRDefault="00AF2D96" w:rsidP="00DA263B">
            <w:pPr>
              <w:pStyle w:val="ConsNormal"/>
              <w:ind w:firstLine="0"/>
              <w:jc w:val="center"/>
              <w:rPr>
                <w:sz w:val="20"/>
              </w:rPr>
            </w:pPr>
            <w:r>
              <w:rPr>
                <w:sz w:val="20"/>
              </w:rPr>
              <w:t>Возвращено денежных</w:t>
            </w:r>
            <w:r>
              <w:rPr>
                <w:sz w:val="20"/>
              </w:rPr>
              <w:br/>
              <w:t>средств на счет, руб.</w:t>
            </w:r>
          </w:p>
        </w:tc>
        <w:tc>
          <w:tcPr>
            <w:tcW w:w="2694" w:type="dxa"/>
            <w:vAlign w:val="center"/>
          </w:tcPr>
          <w:p w:rsidR="00AF2D96" w:rsidRDefault="00AF2D96" w:rsidP="00DA263B">
            <w:pPr>
              <w:pStyle w:val="ConsNormal"/>
              <w:ind w:firstLine="0"/>
              <w:jc w:val="center"/>
              <w:rPr>
                <w:sz w:val="20"/>
              </w:rPr>
            </w:pPr>
            <w:r>
              <w:rPr>
                <w:sz w:val="20"/>
              </w:rPr>
              <w:t>Основание возврата денежных средств на счет</w:t>
            </w:r>
          </w:p>
        </w:tc>
        <w:tc>
          <w:tcPr>
            <w:tcW w:w="1417" w:type="dxa"/>
            <w:vAlign w:val="center"/>
          </w:tcPr>
          <w:p w:rsidR="00AF2D96" w:rsidRDefault="00AF2D96" w:rsidP="00DA263B">
            <w:pPr>
              <w:pStyle w:val="ConsNormal"/>
              <w:ind w:firstLine="0"/>
              <w:jc w:val="center"/>
              <w:rPr>
                <w:sz w:val="20"/>
              </w:rPr>
            </w:pPr>
            <w:r>
              <w:rPr>
                <w:sz w:val="20"/>
              </w:rPr>
              <w:t>Документ, подтверждающий возврат денежных средств</w:t>
            </w:r>
          </w:p>
        </w:tc>
      </w:tr>
      <w:tr w:rsidR="00AF2D96" w:rsidTr="00CB742F">
        <w:trPr>
          <w:cantSplit/>
        </w:trPr>
        <w:tc>
          <w:tcPr>
            <w:tcW w:w="2268" w:type="dxa"/>
          </w:tcPr>
          <w:p w:rsidR="00AF2D96" w:rsidRDefault="00AF2D96" w:rsidP="00DA263B">
            <w:pPr>
              <w:pStyle w:val="ConsNormal"/>
              <w:ind w:firstLine="0"/>
              <w:jc w:val="center"/>
              <w:rPr>
                <w:sz w:val="20"/>
              </w:rPr>
            </w:pPr>
            <w:r>
              <w:rPr>
                <w:sz w:val="20"/>
              </w:rPr>
              <w:t>1</w:t>
            </w:r>
          </w:p>
        </w:tc>
        <w:tc>
          <w:tcPr>
            <w:tcW w:w="5812" w:type="dxa"/>
            <w:vAlign w:val="center"/>
          </w:tcPr>
          <w:p w:rsidR="00AF2D96" w:rsidRDefault="00AF2D96" w:rsidP="00DA263B">
            <w:pPr>
              <w:pStyle w:val="ConsNormal"/>
              <w:ind w:firstLine="0"/>
              <w:jc w:val="center"/>
              <w:rPr>
                <w:sz w:val="20"/>
              </w:rPr>
            </w:pPr>
            <w:r>
              <w:rPr>
                <w:sz w:val="20"/>
              </w:rPr>
              <w:t>2</w:t>
            </w:r>
          </w:p>
        </w:tc>
        <w:tc>
          <w:tcPr>
            <w:tcW w:w="1276" w:type="dxa"/>
          </w:tcPr>
          <w:p w:rsidR="00AF2D96" w:rsidRDefault="00AF2D96" w:rsidP="00DA263B">
            <w:pPr>
              <w:pStyle w:val="ConsNormal"/>
              <w:ind w:firstLine="0"/>
              <w:jc w:val="center"/>
              <w:rPr>
                <w:sz w:val="20"/>
              </w:rPr>
            </w:pPr>
            <w:r>
              <w:rPr>
                <w:sz w:val="20"/>
              </w:rPr>
              <w:t>3</w:t>
            </w:r>
          </w:p>
        </w:tc>
        <w:tc>
          <w:tcPr>
            <w:tcW w:w="1984" w:type="dxa"/>
          </w:tcPr>
          <w:p w:rsidR="00AF2D96" w:rsidRDefault="00AF2D96" w:rsidP="00DA263B">
            <w:pPr>
              <w:pStyle w:val="ConsNormal"/>
              <w:ind w:firstLine="34"/>
              <w:jc w:val="center"/>
              <w:rPr>
                <w:sz w:val="20"/>
              </w:rPr>
            </w:pPr>
            <w:r>
              <w:rPr>
                <w:sz w:val="20"/>
              </w:rPr>
              <w:t>4</w:t>
            </w:r>
          </w:p>
        </w:tc>
        <w:tc>
          <w:tcPr>
            <w:tcW w:w="2694" w:type="dxa"/>
            <w:vAlign w:val="center"/>
          </w:tcPr>
          <w:p w:rsidR="00AF2D96" w:rsidRDefault="00AF2D96" w:rsidP="00DA263B">
            <w:pPr>
              <w:pStyle w:val="ConsNormal"/>
              <w:ind w:firstLine="34"/>
              <w:jc w:val="center"/>
              <w:rPr>
                <w:sz w:val="20"/>
              </w:rPr>
            </w:pPr>
            <w:r>
              <w:rPr>
                <w:sz w:val="20"/>
              </w:rPr>
              <w:t>5</w:t>
            </w:r>
          </w:p>
        </w:tc>
        <w:tc>
          <w:tcPr>
            <w:tcW w:w="1417" w:type="dxa"/>
            <w:vAlign w:val="center"/>
          </w:tcPr>
          <w:p w:rsidR="00AF2D96" w:rsidRDefault="00AF2D96" w:rsidP="00DA263B">
            <w:pPr>
              <w:pStyle w:val="ConsNormal"/>
              <w:ind w:firstLine="33"/>
              <w:jc w:val="center"/>
              <w:rPr>
                <w:sz w:val="20"/>
              </w:rPr>
            </w:pPr>
            <w:r>
              <w:rPr>
                <w:sz w:val="20"/>
              </w:rPr>
              <w:t>6</w:t>
            </w:r>
          </w:p>
        </w:tc>
      </w:tr>
      <w:tr w:rsidR="00AF2D96" w:rsidTr="00CB742F">
        <w:trPr>
          <w:cantSplit/>
        </w:trPr>
        <w:tc>
          <w:tcPr>
            <w:tcW w:w="2268" w:type="dxa"/>
            <w:vAlign w:val="center"/>
          </w:tcPr>
          <w:p w:rsidR="00AF2D96" w:rsidRDefault="00AF2D96" w:rsidP="00DA263B">
            <w:pPr>
              <w:pStyle w:val="ConsNormal"/>
              <w:ind w:firstLine="0"/>
              <w:jc w:val="center"/>
              <w:rPr>
                <w:b/>
                <w:sz w:val="20"/>
              </w:rPr>
            </w:pPr>
          </w:p>
        </w:tc>
        <w:tc>
          <w:tcPr>
            <w:tcW w:w="5812" w:type="dxa"/>
            <w:vAlign w:val="center"/>
          </w:tcPr>
          <w:p w:rsidR="00AF2D96" w:rsidRDefault="00AF2D96" w:rsidP="00DA263B">
            <w:pPr>
              <w:pStyle w:val="ConsNormal"/>
              <w:ind w:firstLine="0"/>
              <w:rPr>
                <w:b/>
                <w:sz w:val="20"/>
              </w:rPr>
            </w:pPr>
          </w:p>
        </w:tc>
        <w:tc>
          <w:tcPr>
            <w:tcW w:w="1276" w:type="dxa"/>
            <w:vAlign w:val="center"/>
          </w:tcPr>
          <w:p w:rsidR="00AF2D96" w:rsidRDefault="00AF2D96" w:rsidP="00DA263B">
            <w:pPr>
              <w:pStyle w:val="ConsNormal"/>
              <w:ind w:firstLine="0"/>
              <w:jc w:val="center"/>
              <w:rPr>
                <w:b/>
                <w:sz w:val="20"/>
              </w:rPr>
            </w:pPr>
          </w:p>
        </w:tc>
        <w:tc>
          <w:tcPr>
            <w:tcW w:w="1984" w:type="dxa"/>
            <w:vAlign w:val="center"/>
          </w:tcPr>
          <w:p w:rsidR="00AF2D96" w:rsidRDefault="00AF2D96" w:rsidP="00DA263B">
            <w:pPr>
              <w:pStyle w:val="ConsNormal"/>
              <w:ind w:firstLine="0"/>
              <w:rPr>
                <w:b/>
                <w:sz w:val="20"/>
              </w:rPr>
            </w:pPr>
          </w:p>
        </w:tc>
        <w:tc>
          <w:tcPr>
            <w:tcW w:w="2694" w:type="dxa"/>
            <w:vAlign w:val="center"/>
          </w:tcPr>
          <w:p w:rsidR="00AF2D96" w:rsidRDefault="00AF2D96" w:rsidP="00DA263B">
            <w:pPr>
              <w:pStyle w:val="ConsNormal"/>
              <w:ind w:firstLine="0"/>
              <w:rPr>
                <w:b/>
                <w:sz w:val="20"/>
              </w:rPr>
            </w:pPr>
          </w:p>
        </w:tc>
        <w:tc>
          <w:tcPr>
            <w:tcW w:w="1417" w:type="dxa"/>
            <w:vAlign w:val="center"/>
          </w:tcPr>
          <w:p w:rsidR="00AF2D96" w:rsidRDefault="00AF2D96" w:rsidP="00DA263B">
            <w:pPr>
              <w:pStyle w:val="ConsNormal"/>
              <w:ind w:firstLine="0"/>
              <w:rPr>
                <w:b/>
                <w:sz w:val="20"/>
              </w:rPr>
            </w:pPr>
          </w:p>
        </w:tc>
      </w:tr>
      <w:tr w:rsidR="00AF2D96" w:rsidTr="00CB742F">
        <w:trPr>
          <w:cantSplit/>
        </w:trPr>
        <w:tc>
          <w:tcPr>
            <w:tcW w:w="9356" w:type="dxa"/>
            <w:gridSpan w:val="3"/>
            <w:vAlign w:val="center"/>
          </w:tcPr>
          <w:p w:rsidR="00AF2D96" w:rsidRDefault="00AF2D96" w:rsidP="00DA263B">
            <w:pPr>
              <w:pStyle w:val="ConsNormal"/>
              <w:jc w:val="right"/>
              <w:rPr>
                <w:b/>
                <w:sz w:val="20"/>
              </w:rPr>
            </w:pPr>
            <w:r>
              <w:rPr>
                <w:b/>
                <w:sz w:val="20"/>
              </w:rPr>
              <w:t>Итого</w:t>
            </w:r>
          </w:p>
        </w:tc>
        <w:tc>
          <w:tcPr>
            <w:tcW w:w="1984" w:type="dxa"/>
          </w:tcPr>
          <w:p w:rsidR="00AF2D96" w:rsidRDefault="00AF2D96" w:rsidP="00DA263B">
            <w:pPr>
              <w:pStyle w:val="ConsNormal"/>
              <w:ind w:firstLine="0"/>
              <w:rPr>
                <w:b/>
                <w:sz w:val="20"/>
              </w:rPr>
            </w:pPr>
          </w:p>
        </w:tc>
        <w:tc>
          <w:tcPr>
            <w:tcW w:w="4111" w:type="dxa"/>
            <w:gridSpan w:val="2"/>
            <w:vAlign w:val="center"/>
          </w:tcPr>
          <w:p w:rsidR="00AF2D96" w:rsidRDefault="00AF2D96" w:rsidP="00DA263B">
            <w:pPr>
              <w:pStyle w:val="ConsNormal"/>
              <w:rPr>
                <w:b/>
                <w:sz w:val="20"/>
              </w:rPr>
            </w:pPr>
          </w:p>
        </w:tc>
      </w:tr>
    </w:tbl>
    <w:p w:rsidR="00AF2D96" w:rsidRDefault="00AF2D96" w:rsidP="00DA263B">
      <w:pPr>
        <w:pStyle w:val="ConsNormal"/>
        <w:rPr>
          <w:b/>
          <w:sz w:val="20"/>
        </w:rPr>
      </w:pPr>
    </w:p>
    <w:p w:rsidR="00AF2D96" w:rsidRDefault="00AF2D96" w:rsidP="00DA263B">
      <w:pPr>
        <w:pStyle w:val="ConsNormal"/>
        <w:rPr>
          <w:b/>
          <w:sz w:val="24"/>
        </w:rPr>
      </w:pPr>
      <w:r>
        <w:rPr>
          <w:b/>
          <w:sz w:val="24"/>
          <w:lang w:val="en-US"/>
        </w:rPr>
        <w:t>III</w:t>
      </w:r>
      <w:r>
        <w:rPr>
          <w:b/>
          <w:sz w:val="24"/>
        </w:rPr>
        <w:t xml:space="preserve">. Возвращено, перечислено в </w:t>
      </w:r>
      <w:r w:rsidRPr="00461E27">
        <w:rPr>
          <w:b/>
          <w:sz w:val="24"/>
        </w:rPr>
        <w:t>бюджет</w:t>
      </w:r>
      <w:r>
        <w:rPr>
          <w:b/>
          <w:sz w:val="24"/>
        </w:rPr>
        <w:t xml:space="preserve"> денежных средств из избирательного фонда</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3261"/>
        <w:gridCol w:w="1417"/>
        <w:gridCol w:w="1985"/>
        <w:gridCol w:w="2693"/>
        <w:gridCol w:w="2126"/>
      </w:tblGrid>
      <w:tr w:rsidR="00AF2D96" w:rsidTr="00CB742F">
        <w:trPr>
          <w:cantSplit/>
        </w:trPr>
        <w:tc>
          <w:tcPr>
            <w:tcW w:w="2268" w:type="dxa"/>
            <w:vAlign w:val="center"/>
          </w:tcPr>
          <w:p w:rsidR="00AF2D96" w:rsidRDefault="00AF2D96" w:rsidP="00DA263B">
            <w:pPr>
              <w:pStyle w:val="ConsNormal"/>
              <w:ind w:firstLine="0"/>
              <w:jc w:val="center"/>
              <w:rPr>
                <w:sz w:val="20"/>
              </w:rPr>
            </w:pPr>
            <w:r>
              <w:rPr>
                <w:sz w:val="20"/>
              </w:rPr>
              <w:t>Дата зачисления денежных средств на счет</w:t>
            </w:r>
          </w:p>
        </w:tc>
        <w:tc>
          <w:tcPr>
            <w:tcW w:w="1701" w:type="dxa"/>
            <w:vAlign w:val="center"/>
          </w:tcPr>
          <w:p w:rsidR="00AF2D96" w:rsidRDefault="00AF2D96" w:rsidP="00DA263B">
            <w:pPr>
              <w:pStyle w:val="ConsNormal"/>
              <w:ind w:firstLine="0"/>
              <w:jc w:val="center"/>
              <w:rPr>
                <w:sz w:val="20"/>
              </w:rPr>
            </w:pPr>
            <w:r>
              <w:rPr>
                <w:sz w:val="20"/>
              </w:rPr>
              <w:t>Дата возврата (перечисления) денежных средств со счета</w:t>
            </w:r>
          </w:p>
        </w:tc>
        <w:tc>
          <w:tcPr>
            <w:tcW w:w="3261" w:type="dxa"/>
            <w:vAlign w:val="center"/>
          </w:tcPr>
          <w:p w:rsidR="00AF2D96" w:rsidRPr="00461E27" w:rsidRDefault="00AF2D96" w:rsidP="00DA263B">
            <w:pPr>
              <w:pStyle w:val="ConsNormal"/>
              <w:ind w:firstLine="0"/>
              <w:jc w:val="center"/>
              <w:rPr>
                <w:sz w:val="20"/>
                <w:lang w:val="en-US"/>
              </w:rPr>
            </w:pPr>
            <w:r>
              <w:rPr>
                <w:sz w:val="20"/>
              </w:rPr>
              <w:t>Источник поступления средств</w:t>
            </w:r>
            <w:r>
              <w:rPr>
                <w:sz w:val="20"/>
                <w:lang w:val="en-US"/>
              </w:rPr>
              <w:t>***</w:t>
            </w:r>
          </w:p>
        </w:tc>
        <w:tc>
          <w:tcPr>
            <w:tcW w:w="1417" w:type="dxa"/>
            <w:vAlign w:val="center"/>
          </w:tcPr>
          <w:p w:rsidR="00AF2D96" w:rsidRDefault="00AF2D96" w:rsidP="00DA263B">
            <w:pPr>
              <w:pStyle w:val="ConsNormal"/>
              <w:ind w:firstLine="0"/>
              <w:jc w:val="center"/>
              <w:rPr>
                <w:sz w:val="20"/>
              </w:rPr>
            </w:pPr>
            <w:r>
              <w:rPr>
                <w:sz w:val="20"/>
              </w:rPr>
              <w:t>Шифр строки финансового отчета</w:t>
            </w:r>
          </w:p>
        </w:tc>
        <w:tc>
          <w:tcPr>
            <w:tcW w:w="1985" w:type="dxa"/>
            <w:vAlign w:val="center"/>
          </w:tcPr>
          <w:p w:rsidR="00AF2D96" w:rsidRDefault="00AF2D96" w:rsidP="00DA263B">
            <w:pPr>
              <w:pStyle w:val="ConsNormal"/>
              <w:ind w:firstLine="0"/>
              <w:jc w:val="center"/>
              <w:rPr>
                <w:sz w:val="20"/>
              </w:rPr>
            </w:pPr>
            <w:r>
              <w:rPr>
                <w:sz w:val="20"/>
              </w:rPr>
              <w:t>Возвращено, перечислено в бюджет денежных средств, руб.</w:t>
            </w:r>
          </w:p>
        </w:tc>
        <w:tc>
          <w:tcPr>
            <w:tcW w:w="2693" w:type="dxa"/>
            <w:vAlign w:val="center"/>
          </w:tcPr>
          <w:p w:rsidR="00AF2D96" w:rsidRDefault="00AF2D96" w:rsidP="00DA263B">
            <w:pPr>
              <w:pStyle w:val="ConsNormal"/>
              <w:ind w:firstLine="0"/>
              <w:jc w:val="center"/>
              <w:rPr>
                <w:sz w:val="20"/>
              </w:rPr>
            </w:pPr>
            <w:r>
              <w:rPr>
                <w:sz w:val="20"/>
              </w:rPr>
              <w:t>Основание возврата (перечисления) денежных средств</w:t>
            </w:r>
          </w:p>
        </w:tc>
        <w:tc>
          <w:tcPr>
            <w:tcW w:w="2126" w:type="dxa"/>
            <w:vAlign w:val="center"/>
          </w:tcPr>
          <w:p w:rsidR="00AF2D96" w:rsidRDefault="00AF2D96" w:rsidP="00DA263B">
            <w:pPr>
              <w:pStyle w:val="ConsNormal"/>
              <w:ind w:firstLine="0"/>
              <w:jc w:val="center"/>
              <w:rPr>
                <w:sz w:val="20"/>
              </w:rPr>
            </w:pPr>
            <w:r>
              <w:rPr>
                <w:sz w:val="20"/>
              </w:rPr>
              <w:t>Документ, подтверждающий возврат (перечисление) денежных средств</w:t>
            </w:r>
          </w:p>
        </w:tc>
      </w:tr>
      <w:tr w:rsidR="00AF2D96" w:rsidTr="00CB742F">
        <w:trPr>
          <w:cantSplit/>
        </w:trPr>
        <w:tc>
          <w:tcPr>
            <w:tcW w:w="2268" w:type="dxa"/>
            <w:vAlign w:val="center"/>
          </w:tcPr>
          <w:p w:rsidR="00AF2D96" w:rsidRDefault="00AF2D96" w:rsidP="00DA263B">
            <w:pPr>
              <w:pStyle w:val="ConsNormal"/>
              <w:ind w:firstLine="0"/>
              <w:jc w:val="center"/>
              <w:rPr>
                <w:sz w:val="20"/>
              </w:rPr>
            </w:pPr>
            <w:r>
              <w:rPr>
                <w:sz w:val="20"/>
              </w:rPr>
              <w:t>1</w:t>
            </w:r>
          </w:p>
        </w:tc>
        <w:tc>
          <w:tcPr>
            <w:tcW w:w="1701" w:type="dxa"/>
            <w:vAlign w:val="center"/>
          </w:tcPr>
          <w:p w:rsidR="00AF2D96" w:rsidRDefault="00AF2D96" w:rsidP="00DA263B">
            <w:pPr>
              <w:pStyle w:val="ConsNormal"/>
              <w:ind w:firstLine="0"/>
              <w:jc w:val="center"/>
              <w:rPr>
                <w:sz w:val="20"/>
              </w:rPr>
            </w:pPr>
            <w:r>
              <w:rPr>
                <w:sz w:val="20"/>
              </w:rPr>
              <w:t>2</w:t>
            </w:r>
          </w:p>
        </w:tc>
        <w:tc>
          <w:tcPr>
            <w:tcW w:w="3261" w:type="dxa"/>
            <w:vAlign w:val="center"/>
          </w:tcPr>
          <w:p w:rsidR="00AF2D96" w:rsidRDefault="00AF2D96" w:rsidP="00DA263B">
            <w:pPr>
              <w:pStyle w:val="ConsNormal"/>
              <w:ind w:firstLine="0"/>
              <w:jc w:val="center"/>
              <w:rPr>
                <w:sz w:val="20"/>
              </w:rPr>
            </w:pPr>
            <w:r>
              <w:rPr>
                <w:sz w:val="20"/>
              </w:rPr>
              <w:t>3</w:t>
            </w:r>
          </w:p>
        </w:tc>
        <w:tc>
          <w:tcPr>
            <w:tcW w:w="1417" w:type="dxa"/>
            <w:vAlign w:val="center"/>
          </w:tcPr>
          <w:p w:rsidR="00AF2D96" w:rsidRDefault="00AF2D96" w:rsidP="00DA263B">
            <w:pPr>
              <w:pStyle w:val="ConsNormal"/>
              <w:ind w:firstLine="0"/>
              <w:jc w:val="center"/>
              <w:rPr>
                <w:sz w:val="20"/>
              </w:rPr>
            </w:pPr>
            <w:r>
              <w:rPr>
                <w:sz w:val="20"/>
              </w:rPr>
              <w:t>4</w:t>
            </w:r>
          </w:p>
        </w:tc>
        <w:tc>
          <w:tcPr>
            <w:tcW w:w="1985" w:type="dxa"/>
            <w:vAlign w:val="center"/>
          </w:tcPr>
          <w:p w:rsidR="00AF2D96" w:rsidRDefault="00AF2D96" w:rsidP="00DA263B">
            <w:pPr>
              <w:pStyle w:val="ConsNormal"/>
              <w:ind w:firstLine="0"/>
              <w:jc w:val="center"/>
              <w:rPr>
                <w:sz w:val="20"/>
              </w:rPr>
            </w:pPr>
            <w:r>
              <w:rPr>
                <w:sz w:val="20"/>
              </w:rPr>
              <w:t>5</w:t>
            </w:r>
          </w:p>
        </w:tc>
        <w:tc>
          <w:tcPr>
            <w:tcW w:w="2693" w:type="dxa"/>
            <w:vAlign w:val="center"/>
          </w:tcPr>
          <w:p w:rsidR="00AF2D96" w:rsidRDefault="00AF2D96" w:rsidP="00DA263B">
            <w:pPr>
              <w:pStyle w:val="ConsNormal"/>
              <w:ind w:firstLine="0"/>
              <w:jc w:val="center"/>
              <w:rPr>
                <w:sz w:val="20"/>
              </w:rPr>
            </w:pPr>
            <w:r>
              <w:rPr>
                <w:sz w:val="20"/>
              </w:rPr>
              <w:t>6</w:t>
            </w:r>
          </w:p>
        </w:tc>
        <w:tc>
          <w:tcPr>
            <w:tcW w:w="2126" w:type="dxa"/>
            <w:vAlign w:val="center"/>
          </w:tcPr>
          <w:p w:rsidR="00AF2D96" w:rsidRDefault="00AF2D96" w:rsidP="00DA263B">
            <w:pPr>
              <w:pStyle w:val="ConsNormal"/>
              <w:ind w:firstLine="0"/>
              <w:jc w:val="center"/>
              <w:rPr>
                <w:sz w:val="20"/>
              </w:rPr>
            </w:pPr>
            <w:r>
              <w:rPr>
                <w:sz w:val="20"/>
              </w:rPr>
              <w:t>7</w:t>
            </w:r>
          </w:p>
        </w:tc>
      </w:tr>
      <w:tr w:rsidR="00AF2D96" w:rsidTr="00CB742F">
        <w:trPr>
          <w:cantSplit/>
        </w:trPr>
        <w:tc>
          <w:tcPr>
            <w:tcW w:w="2268" w:type="dxa"/>
            <w:vAlign w:val="center"/>
          </w:tcPr>
          <w:p w:rsidR="00AF2D96" w:rsidRDefault="00AF2D96" w:rsidP="00DA263B">
            <w:pPr>
              <w:pStyle w:val="ConsNormal"/>
              <w:ind w:firstLine="34"/>
              <w:jc w:val="center"/>
              <w:rPr>
                <w:b/>
                <w:sz w:val="20"/>
              </w:rPr>
            </w:pPr>
          </w:p>
        </w:tc>
        <w:tc>
          <w:tcPr>
            <w:tcW w:w="1701" w:type="dxa"/>
            <w:vAlign w:val="center"/>
          </w:tcPr>
          <w:p w:rsidR="00AF2D96" w:rsidRDefault="00AF2D96" w:rsidP="00DA263B">
            <w:pPr>
              <w:pStyle w:val="ConsNormal"/>
              <w:ind w:firstLine="0"/>
              <w:rPr>
                <w:b/>
                <w:sz w:val="20"/>
              </w:rPr>
            </w:pPr>
          </w:p>
        </w:tc>
        <w:tc>
          <w:tcPr>
            <w:tcW w:w="3261" w:type="dxa"/>
            <w:vAlign w:val="center"/>
          </w:tcPr>
          <w:p w:rsidR="00AF2D96" w:rsidRDefault="00AF2D96" w:rsidP="00DA263B">
            <w:pPr>
              <w:pStyle w:val="ConsNormal"/>
              <w:ind w:firstLine="0"/>
              <w:rPr>
                <w:b/>
                <w:sz w:val="20"/>
              </w:rPr>
            </w:pPr>
          </w:p>
        </w:tc>
        <w:tc>
          <w:tcPr>
            <w:tcW w:w="1417" w:type="dxa"/>
            <w:vAlign w:val="center"/>
          </w:tcPr>
          <w:p w:rsidR="00AF2D96" w:rsidRDefault="00AF2D96" w:rsidP="00DA263B">
            <w:pPr>
              <w:pStyle w:val="ConsNormal"/>
              <w:ind w:firstLine="33"/>
              <w:rPr>
                <w:b/>
                <w:sz w:val="20"/>
              </w:rPr>
            </w:pPr>
          </w:p>
        </w:tc>
        <w:tc>
          <w:tcPr>
            <w:tcW w:w="1985" w:type="dxa"/>
            <w:vAlign w:val="center"/>
          </w:tcPr>
          <w:p w:rsidR="00AF2D96" w:rsidRDefault="00AF2D96" w:rsidP="00DA263B">
            <w:pPr>
              <w:pStyle w:val="ConsNormal"/>
              <w:ind w:firstLine="0"/>
              <w:rPr>
                <w:b/>
                <w:sz w:val="20"/>
              </w:rPr>
            </w:pPr>
          </w:p>
        </w:tc>
        <w:tc>
          <w:tcPr>
            <w:tcW w:w="2693" w:type="dxa"/>
            <w:vAlign w:val="center"/>
          </w:tcPr>
          <w:p w:rsidR="00AF2D96" w:rsidRDefault="00AF2D96" w:rsidP="00DA263B">
            <w:pPr>
              <w:pStyle w:val="ConsNormal"/>
              <w:ind w:firstLine="33"/>
              <w:rPr>
                <w:b/>
                <w:sz w:val="20"/>
              </w:rPr>
            </w:pPr>
          </w:p>
        </w:tc>
        <w:tc>
          <w:tcPr>
            <w:tcW w:w="2126" w:type="dxa"/>
            <w:vAlign w:val="center"/>
          </w:tcPr>
          <w:p w:rsidR="00AF2D96" w:rsidRDefault="00AF2D96" w:rsidP="00DA263B">
            <w:pPr>
              <w:pStyle w:val="ConsNormal"/>
              <w:ind w:firstLine="33"/>
              <w:rPr>
                <w:sz w:val="20"/>
              </w:rPr>
            </w:pPr>
          </w:p>
        </w:tc>
      </w:tr>
      <w:tr w:rsidR="00AF2D96" w:rsidTr="00CB742F">
        <w:trPr>
          <w:cantSplit/>
        </w:trPr>
        <w:tc>
          <w:tcPr>
            <w:tcW w:w="8647" w:type="dxa"/>
            <w:gridSpan w:val="4"/>
            <w:vAlign w:val="center"/>
          </w:tcPr>
          <w:p w:rsidR="00AF2D96" w:rsidRDefault="00AF2D96" w:rsidP="00DA263B">
            <w:pPr>
              <w:pStyle w:val="ConsNormal"/>
              <w:jc w:val="right"/>
              <w:rPr>
                <w:b/>
                <w:sz w:val="20"/>
              </w:rPr>
            </w:pPr>
            <w:r>
              <w:rPr>
                <w:b/>
                <w:sz w:val="20"/>
              </w:rPr>
              <w:t>Итого</w:t>
            </w:r>
          </w:p>
        </w:tc>
        <w:tc>
          <w:tcPr>
            <w:tcW w:w="1985" w:type="dxa"/>
            <w:vAlign w:val="center"/>
          </w:tcPr>
          <w:p w:rsidR="00AF2D96" w:rsidRDefault="00AF2D96" w:rsidP="00DA263B">
            <w:pPr>
              <w:pStyle w:val="ConsNormal"/>
              <w:ind w:firstLine="0"/>
              <w:rPr>
                <w:b/>
                <w:sz w:val="20"/>
              </w:rPr>
            </w:pPr>
          </w:p>
        </w:tc>
        <w:tc>
          <w:tcPr>
            <w:tcW w:w="2693" w:type="dxa"/>
            <w:vAlign w:val="center"/>
          </w:tcPr>
          <w:p w:rsidR="00AF2D96" w:rsidRDefault="00AF2D96" w:rsidP="00DA263B">
            <w:pPr>
              <w:pStyle w:val="ConsNormal"/>
              <w:ind w:firstLine="33"/>
              <w:rPr>
                <w:b/>
                <w:sz w:val="20"/>
              </w:rPr>
            </w:pPr>
          </w:p>
        </w:tc>
        <w:tc>
          <w:tcPr>
            <w:tcW w:w="2126" w:type="dxa"/>
            <w:vAlign w:val="center"/>
          </w:tcPr>
          <w:p w:rsidR="00AF2D96" w:rsidRDefault="00AF2D96" w:rsidP="00DA263B">
            <w:pPr>
              <w:pStyle w:val="ConsNormal"/>
              <w:ind w:firstLine="33"/>
              <w:rPr>
                <w:b/>
                <w:sz w:val="20"/>
              </w:rPr>
            </w:pPr>
          </w:p>
        </w:tc>
      </w:tr>
    </w:tbl>
    <w:p w:rsidR="00AF2D96" w:rsidRPr="00B24C18" w:rsidRDefault="00AF2D96" w:rsidP="00DA263B">
      <w:pPr>
        <w:pStyle w:val="ConsNormal"/>
        <w:ind w:firstLine="0"/>
        <w:jc w:val="both"/>
        <w:rPr>
          <w:sz w:val="10"/>
          <w:szCs w:val="10"/>
        </w:rPr>
      </w:pPr>
    </w:p>
    <w:p w:rsidR="00AF2D96" w:rsidRDefault="00AF2D96" w:rsidP="00DA263B">
      <w:pPr>
        <w:pStyle w:val="ConsNormal"/>
        <w:rPr>
          <w:b/>
          <w:sz w:val="24"/>
        </w:rPr>
      </w:pPr>
      <w:r>
        <w:rPr>
          <w:b/>
          <w:sz w:val="24"/>
        </w:rPr>
        <w:t>I</w:t>
      </w:r>
      <w:r>
        <w:rPr>
          <w:b/>
          <w:sz w:val="24"/>
          <w:lang w:val="en-US"/>
        </w:rPr>
        <w:t>V</w:t>
      </w:r>
      <w:r>
        <w:rPr>
          <w:b/>
          <w:sz w:val="24"/>
        </w:rPr>
        <w:t>. Израсходовано средств из избирательного фонда</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1134"/>
        <w:gridCol w:w="992"/>
        <w:gridCol w:w="1701"/>
        <w:gridCol w:w="1843"/>
        <w:gridCol w:w="1559"/>
        <w:gridCol w:w="1985"/>
        <w:gridCol w:w="1417"/>
      </w:tblGrid>
      <w:tr w:rsidR="00AF2D96" w:rsidTr="00CB742F">
        <w:trPr>
          <w:cantSplit/>
        </w:trPr>
        <w:tc>
          <w:tcPr>
            <w:tcW w:w="1843" w:type="dxa"/>
            <w:vAlign w:val="center"/>
          </w:tcPr>
          <w:p w:rsidR="00AF2D96" w:rsidRDefault="00AF2D96" w:rsidP="00DA263B">
            <w:pPr>
              <w:pStyle w:val="ConsNormal"/>
              <w:ind w:firstLine="0"/>
              <w:jc w:val="center"/>
              <w:rPr>
                <w:sz w:val="20"/>
              </w:rPr>
            </w:pPr>
            <w:r>
              <w:rPr>
                <w:sz w:val="20"/>
              </w:rPr>
              <w:t>Дата расходной операции</w:t>
            </w:r>
          </w:p>
        </w:tc>
        <w:tc>
          <w:tcPr>
            <w:tcW w:w="2977" w:type="dxa"/>
            <w:vAlign w:val="center"/>
          </w:tcPr>
          <w:p w:rsidR="00AF2D96" w:rsidRDefault="00AF2D96" w:rsidP="00DA263B">
            <w:pPr>
              <w:pStyle w:val="ConsNormal"/>
              <w:ind w:firstLine="0"/>
              <w:jc w:val="center"/>
              <w:rPr>
                <w:sz w:val="20"/>
              </w:rPr>
            </w:pPr>
            <w:r>
              <w:rPr>
                <w:sz w:val="20"/>
              </w:rPr>
              <w:t>Кому перечислены денежные  средства</w:t>
            </w:r>
          </w:p>
        </w:tc>
        <w:tc>
          <w:tcPr>
            <w:tcW w:w="1134" w:type="dxa"/>
            <w:vAlign w:val="center"/>
          </w:tcPr>
          <w:p w:rsidR="00AF2D96" w:rsidRDefault="00AF2D96" w:rsidP="00DA263B">
            <w:pPr>
              <w:pStyle w:val="ConsNormal"/>
              <w:ind w:firstLine="0"/>
              <w:jc w:val="center"/>
              <w:rPr>
                <w:sz w:val="20"/>
              </w:rPr>
            </w:pPr>
            <w:r>
              <w:rPr>
                <w:sz w:val="20"/>
              </w:rPr>
              <w:t>Шифр строки финансо</w:t>
            </w:r>
            <w:r>
              <w:rPr>
                <w:sz w:val="20"/>
              </w:rPr>
              <w:softHyphen/>
              <w:t>вого отчета</w:t>
            </w:r>
            <w:r>
              <w:rPr>
                <w:rStyle w:val="af0"/>
                <w:sz w:val="20"/>
              </w:rPr>
              <w:footnoteReference w:customMarkFollows="1" w:id="4"/>
              <w:t>****</w:t>
            </w:r>
          </w:p>
        </w:tc>
        <w:tc>
          <w:tcPr>
            <w:tcW w:w="992" w:type="dxa"/>
            <w:vAlign w:val="center"/>
          </w:tcPr>
          <w:p w:rsidR="00AF2D96" w:rsidRDefault="00AF2D96" w:rsidP="00DA263B">
            <w:pPr>
              <w:pStyle w:val="ConsNormal"/>
              <w:ind w:firstLine="0"/>
              <w:jc w:val="center"/>
              <w:rPr>
                <w:sz w:val="20"/>
              </w:rPr>
            </w:pPr>
            <w:r>
              <w:rPr>
                <w:sz w:val="20"/>
              </w:rPr>
              <w:t>Сумма, руб.</w:t>
            </w:r>
          </w:p>
        </w:tc>
        <w:tc>
          <w:tcPr>
            <w:tcW w:w="1701" w:type="dxa"/>
            <w:vAlign w:val="center"/>
          </w:tcPr>
          <w:p w:rsidR="00AF2D96" w:rsidRDefault="00AF2D96" w:rsidP="00DA263B">
            <w:pPr>
              <w:pStyle w:val="ConsNormal"/>
              <w:ind w:firstLine="0"/>
              <w:jc w:val="center"/>
              <w:rPr>
                <w:sz w:val="20"/>
              </w:rPr>
            </w:pPr>
            <w:r>
              <w:rPr>
                <w:sz w:val="20"/>
              </w:rPr>
              <w:t>Виды расходов</w:t>
            </w:r>
          </w:p>
        </w:tc>
        <w:tc>
          <w:tcPr>
            <w:tcW w:w="1843" w:type="dxa"/>
            <w:vAlign w:val="center"/>
          </w:tcPr>
          <w:p w:rsidR="00AF2D96" w:rsidRDefault="00AF2D96" w:rsidP="00DA263B">
            <w:pPr>
              <w:pStyle w:val="ConsNormal"/>
              <w:ind w:firstLine="0"/>
              <w:jc w:val="center"/>
              <w:rPr>
                <w:sz w:val="20"/>
              </w:rPr>
            </w:pPr>
            <w:r>
              <w:rPr>
                <w:sz w:val="20"/>
              </w:rPr>
              <w:t>Документ, подтверждающий расход</w:t>
            </w:r>
          </w:p>
        </w:tc>
        <w:tc>
          <w:tcPr>
            <w:tcW w:w="1559" w:type="dxa"/>
            <w:vAlign w:val="center"/>
          </w:tcPr>
          <w:p w:rsidR="00AF2D96" w:rsidRDefault="00AF2D96" w:rsidP="00DA263B">
            <w:pPr>
              <w:pStyle w:val="ConsNormal"/>
              <w:ind w:firstLine="0"/>
              <w:jc w:val="center"/>
              <w:rPr>
                <w:sz w:val="20"/>
              </w:rPr>
            </w:pPr>
            <w:r>
              <w:rPr>
                <w:sz w:val="20"/>
              </w:rPr>
              <w:t>Основание для перечисления денежных средств</w:t>
            </w:r>
          </w:p>
        </w:tc>
        <w:tc>
          <w:tcPr>
            <w:tcW w:w="1985" w:type="dxa"/>
            <w:vAlign w:val="center"/>
          </w:tcPr>
          <w:p w:rsidR="00AF2D96" w:rsidRDefault="00AF2D96" w:rsidP="00DA263B">
            <w:pPr>
              <w:pStyle w:val="ConsNormal"/>
              <w:ind w:firstLine="0"/>
              <w:jc w:val="center"/>
              <w:rPr>
                <w:sz w:val="20"/>
              </w:rPr>
            </w:pPr>
            <w:r>
              <w:rPr>
                <w:sz w:val="20"/>
              </w:rPr>
              <w:t>Сумма ошибочно перечисленных, неиспользованных  денежных средств, возвра</w:t>
            </w:r>
            <w:r>
              <w:rPr>
                <w:sz w:val="20"/>
              </w:rPr>
              <w:softHyphen/>
              <w:t>щенных в фонд, руб.</w:t>
            </w:r>
          </w:p>
        </w:tc>
        <w:tc>
          <w:tcPr>
            <w:tcW w:w="1417" w:type="dxa"/>
            <w:vAlign w:val="center"/>
          </w:tcPr>
          <w:p w:rsidR="00AF2D96" w:rsidRDefault="00AF2D96" w:rsidP="00DA263B">
            <w:pPr>
              <w:pStyle w:val="ConsNormal"/>
              <w:ind w:firstLine="0"/>
              <w:jc w:val="center"/>
              <w:rPr>
                <w:sz w:val="20"/>
              </w:rPr>
            </w:pPr>
            <w:r>
              <w:rPr>
                <w:sz w:val="20"/>
              </w:rPr>
              <w:t>Сумма фактически израсходо</w:t>
            </w:r>
            <w:r>
              <w:rPr>
                <w:sz w:val="20"/>
              </w:rPr>
              <w:softHyphen/>
              <w:t>ванных средств, руб.</w:t>
            </w:r>
          </w:p>
        </w:tc>
      </w:tr>
      <w:tr w:rsidR="00AF2D96" w:rsidTr="00CB742F">
        <w:trPr>
          <w:cantSplit/>
        </w:trPr>
        <w:tc>
          <w:tcPr>
            <w:tcW w:w="1843" w:type="dxa"/>
            <w:vAlign w:val="center"/>
          </w:tcPr>
          <w:p w:rsidR="00AF2D96" w:rsidRDefault="00AF2D96" w:rsidP="00DA263B">
            <w:pPr>
              <w:pStyle w:val="ConsNormal"/>
              <w:ind w:firstLine="34"/>
              <w:jc w:val="center"/>
              <w:rPr>
                <w:sz w:val="20"/>
              </w:rPr>
            </w:pPr>
            <w:r>
              <w:rPr>
                <w:sz w:val="20"/>
              </w:rPr>
              <w:t>1</w:t>
            </w:r>
          </w:p>
        </w:tc>
        <w:tc>
          <w:tcPr>
            <w:tcW w:w="2977" w:type="dxa"/>
            <w:vAlign w:val="center"/>
          </w:tcPr>
          <w:p w:rsidR="00AF2D96" w:rsidRDefault="00AF2D96" w:rsidP="00DA263B">
            <w:pPr>
              <w:pStyle w:val="ConsNormal"/>
              <w:ind w:firstLine="0"/>
              <w:jc w:val="center"/>
              <w:rPr>
                <w:sz w:val="20"/>
              </w:rPr>
            </w:pPr>
            <w:r>
              <w:rPr>
                <w:sz w:val="20"/>
              </w:rPr>
              <w:t>2</w:t>
            </w:r>
          </w:p>
        </w:tc>
        <w:tc>
          <w:tcPr>
            <w:tcW w:w="1134" w:type="dxa"/>
            <w:vAlign w:val="center"/>
          </w:tcPr>
          <w:p w:rsidR="00AF2D96" w:rsidRDefault="00AF2D96" w:rsidP="00DA263B">
            <w:pPr>
              <w:pStyle w:val="ConsNormal"/>
              <w:ind w:firstLine="0"/>
              <w:jc w:val="center"/>
              <w:rPr>
                <w:sz w:val="20"/>
              </w:rPr>
            </w:pPr>
            <w:r>
              <w:rPr>
                <w:sz w:val="20"/>
              </w:rPr>
              <w:t>3</w:t>
            </w:r>
          </w:p>
        </w:tc>
        <w:tc>
          <w:tcPr>
            <w:tcW w:w="992" w:type="dxa"/>
            <w:vAlign w:val="center"/>
          </w:tcPr>
          <w:p w:rsidR="00AF2D96" w:rsidRDefault="00AF2D96" w:rsidP="00DA263B">
            <w:pPr>
              <w:pStyle w:val="ConsNormal"/>
              <w:ind w:firstLine="0"/>
              <w:jc w:val="center"/>
              <w:rPr>
                <w:sz w:val="20"/>
              </w:rPr>
            </w:pPr>
            <w:r>
              <w:rPr>
                <w:sz w:val="20"/>
              </w:rPr>
              <w:t>4</w:t>
            </w:r>
          </w:p>
        </w:tc>
        <w:tc>
          <w:tcPr>
            <w:tcW w:w="1701" w:type="dxa"/>
            <w:vAlign w:val="center"/>
          </w:tcPr>
          <w:p w:rsidR="00AF2D96" w:rsidRDefault="00AF2D96" w:rsidP="00DA263B">
            <w:pPr>
              <w:pStyle w:val="ConsNormal"/>
              <w:ind w:firstLine="0"/>
              <w:jc w:val="center"/>
              <w:rPr>
                <w:sz w:val="20"/>
              </w:rPr>
            </w:pPr>
            <w:r>
              <w:rPr>
                <w:sz w:val="20"/>
              </w:rPr>
              <w:t>5</w:t>
            </w:r>
          </w:p>
        </w:tc>
        <w:tc>
          <w:tcPr>
            <w:tcW w:w="1843" w:type="dxa"/>
            <w:vAlign w:val="center"/>
          </w:tcPr>
          <w:p w:rsidR="00AF2D96" w:rsidRDefault="00AF2D96" w:rsidP="00DA263B">
            <w:pPr>
              <w:pStyle w:val="ConsNormal"/>
              <w:ind w:firstLine="0"/>
              <w:jc w:val="center"/>
              <w:rPr>
                <w:sz w:val="20"/>
              </w:rPr>
            </w:pPr>
            <w:r>
              <w:rPr>
                <w:sz w:val="20"/>
              </w:rPr>
              <w:t>6</w:t>
            </w:r>
          </w:p>
        </w:tc>
        <w:tc>
          <w:tcPr>
            <w:tcW w:w="1559" w:type="dxa"/>
            <w:vAlign w:val="center"/>
          </w:tcPr>
          <w:p w:rsidR="00AF2D96" w:rsidRDefault="00AF2D96" w:rsidP="00DA263B">
            <w:pPr>
              <w:pStyle w:val="ConsNormal"/>
              <w:ind w:firstLine="0"/>
              <w:jc w:val="center"/>
              <w:rPr>
                <w:sz w:val="20"/>
              </w:rPr>
            </w:pPr>
            <w:r>
              <w:rPr>
                <w:sz w:val="20"/>
              </w:rPr>
              <w:t>7</w:t>
            </w:r>
          </w:p>
        </w:tc>
        <w:tc>
          <w:tcPr>
            <w:tcW w:w="1985" w:type="dxa"/>
            <w:vAlign w:val="center"/>
          </w:tcPr>
          <w:p w:rsidR="00AF2D96" w:rsidRDefault="00AF2D96" w:rsidP="00DA263B">
            <w:pPr>
              <w:pStyle w:val="ConsNormal"/>
              <w:ind w:firstLine="0"/>
              <w:jc w:val="center"/>
              <w:rPr>
                <w:sz w:val="20"/>
              </w:rPr>
            </w:pPr>
            <w:r>
              <w:rPr>
                <w:sz w:val="20"/>
              </w:rPr>
              <w:t>8</w:t>
            </w:r>
          </w:p>
        </w:tc>
        <w:tc>
          <w:tcPr>
            <w:tcW w:w="1417" w:type="dxa"/>
            <w:vAlign w:val="center"/>
          </w:tcPr>
          <w:p w:rsidR="00AF2D96" w:rsidRDefault="00AF2D96" w:rsidP="00DA263B">
            <w:pPr>
              <w:pStyle w:val="ConsNormal"/>
              <w:ind w:firstLine="0"/>
              <w:jc w:val="center"/>
              <w:rPr>
                <w:sz w:val="20"/>
              </w:rPr>
            </w:pPr>
            <w:r>
              <w:rPr>
                <w:sz w:val="20"/>
              </w:rPr>
              <w:t>9</w:t>
            </w:r>
          </w:p>
        </w:tc>
      </w:tr>
      <w:tr w:rsidR="00AF2D96" w:rsidTr="00CB742F">
        <w:trPr>
          <w:cantSplit/>
          <w:trHeight w:hRule="exact" w:val="265"/>
        </w:trPr>
        <w:tc>
          <w:tcPr>
            <w:tcW w:w="1843" w:type="dxa"/>
            <w:vAlign w:val="center"/>
          </w:tcPr>
          <w:p w:rsidR="00AF2D96" w:rsidRDefault="00AF2D96" w:rsidP="00DA263B">
            <w:pPr>
              <w:pStyle w:val="ConsNormal"/>
              <w:ind w:left="-108" w:firstLine="0"/>
              <w:jc w:val="center"/>
              <w:rPr>
                <w:b/>
                <w:sz w:val="20"/>
              </w:rPr>
            </w:pPr>
          </w:p>
          <w:p w:rsidR="00AF2D96" w:rsidRDefault="00AF2D96" w:rsidP="00DA263B">
            <w:pPr>
              <w:pStyle w:val="ConsNormal"/>
              <w:ind w:left="-108" w:firstLine="0"/>
              <w:jc w:val="center"/>
              <w:rPr>
                <w:b/>
                <w:sz w:val="20"/>
              </w:rPr>
            </w:pPr>
          </w:p>
        </w:tc>
        <w:tc>
          <w:tcPr>
            <w:tcW w:w="2977" w:type="dxa"/>
            <w:vAlign w:val="center"/>
          </w:tcPr>
          <w:p w:rsidR="00AF2D96" w:rsidRDefault="00AF2D96" w:rsidP="00DA263B">
            <w:pPr>
              <w:pStyle w:val="ConsNormal"/>
              <w:ind w:firstLine="34"/>
              <w:rPr>
                <w:b/>
                <w:sz w:val="20"/>
              </w:rPr>
            </w:pPr>
          </w:p>
        </w:tc>
        <w:tc>
          <w:tcPr>
            <w:tcW w:w="1134" w:type="dxa"/>
            <w:vAlign w:val="center"/>
          </w:tcPr>
          <w:p w:rsidR="00AF2D96" w:rsidRDefault="00AF2D96" w:rsidP="00DA263B">
            <w:pPr>
              <w:pStyle w:val="ConsNormal"/>
              <w:ind w:firstLine="34"/>
              <w:rPr>
                <w:b/>
                <w:sz w:val="20"/>
              </w:rPr>
            </w:pPr>
          </w:p>
        </w:tc>
        <w:tc>
          <w:tcPr>
            <w:tcW w:w="992" w:type="dxa"/>
            <w:vAlign w:val="center"/>
          </w:tcPr>
          <w:p w:rsidR="00AF2D96" w:rsidRDefault="00AF2D96" w:rsidP="00DA263B">
            <w:pPr>
              <w:pStyle w:val="ConsNormal"/>
              <w:ind w:firstLine="34"/>
              <w:rPr>
                <w:b/>
                <w:sz w:val="20"/>
              </w:rPr>
            </w:pPr>
          </w:p>
        </w:tc>
        <w:tc>
          <w:tcPr>
            <w:tcW w:w="1701" w:type="dxa"/>
            <w:vAlign w:val="center"/>
          </w:tcPr>
          <w:p w:rsidR="00AF2D96" w:rsidRDefault="00AF2D96" w:rsidP="00DA263B">
            <w:pPr>
              <w:pStyle w:val="ConsNormal"/>
              <w:ind w:firstLine="34"/>
              <w:rPr>
                <w:b/>
                <w:sz w:val="20"/>
              </w:rPr>
            </w:pPr>
          </w:p>
        </w:tc>
        <w:tc>
          <w:tcPr>
            <w:tcW w:w="1843" w:type="dxa"/>
            <w:vAlign w:val="center"/>
          </w:tcPr>
          <w:p w:rsidR="00AF2D96" w:rsidRDefault="00AF2D96" w:rsidP="00DA263B">
            <w:pPr>
              <w:pStyle w:val="ConsNormal"/>
              <w:ind w:firstLine="0"/>
              <w:rPr>
                <w:sz w:val="20"/>
              </w:rPr>
            </w:pPr>
          </w:p>
        </w:tc>
        <w:tc>
          <w:tcPr>
            <w:tcW w:w="1559" w:type="dxa"/>
            <w:vAlign w:val="center"/>
          </w:tcPr>
          <w:p w:rsidR="00AF2D96" w:rsidRDefault="00AF2D96" w:rsidP="00DA263B">
            <w:pPr>
              <w:pStyle w:val="ConsNormal"/>
              <w:ind w:firstLine="0"/>
              <w:rPr>
                <w:sz w:val="20"/>
              </w:rPr>
            </w:pPr>
          </w:p>
        </w:tc>
        <w:tc>
          <w:tcPr>
            <w:tcW w:w="1985" w:type="dxa"/>
            <w:vAlign w:val="center"/>
          </w:tcPr>
          <w:p w:rsidR="00AF2D96" w:rsidRDefault="00AF2D96" w:rsidP="00DA263B">
            <w:pPr>
              <w:pStyle w:val="ConsNormal"/>
              <w:rPr>
                <w:b/>
                <w:sz w:val="20"/>
              </w:rPr>
            </w:pPr>
          </w:p>
        </w:tc>
        <w:tc>
          <w:tcPr>
            <w:tcW w:w="1417" w:type="dxa"/>
            <w:vAlign w:val="center"/>
          </w:tcPr>
          <w:p w:rsidR="00AF2D96" w:rsidRDefault="00AF2D96" w:rsidP="00DA263B">
            <w:pPr>
              <w:pStyle w:val="ConsNormal"/>
              <w:ind w:firstLine="0"/>
              <w:rPr>
                <w:b/>
                <w:sz w:val="20"/>
              </w:rPr>
            </w:pPr>
          </w:p>
        </w:tc>
      </w:tr>
      <w:tr w:rsidR="00AF2D96" w:rsidTr="00CB742F">
        <w:trPr>
          <w:cantSplit/>
          <w:trHeight w:hRule="exact" w:val="302"/>
        </w:trPr>
        <w:tc>
          <w:tcPr>
            <w:tcW w:w="5954" w:type="dxa"/>
            <w:gridSpan w:val="3"/>
            <w:tcBorders>
              <w:bottom w:val="single" w:sz="4" w:space="0" w:color="auto"/>
            </w:tcBorders>
            <w:vAlign w:val="center"/>
          </w:tcPr>
          <w:p w:rsidR="00AF2D96" w:rsidRDefault="00AF2D96" w:rsidP="00DA263B">
            <w:pPr>
              <w:pStyle w:val="ConsNormal"/>
              <w:ind w:left="-108" w:firstLine="0"/>
              <w:jc w:val="right"/>
              <w:rPr>
                <w:b/>
                <w:sz w:val="20"/>
              </w:rPr>
            </w:pPr>
            <w:r>
              <w:rPr>
                <w:b/>
                <w:sz w:val="20"/>
              </w:rPr>
              <w:t>Итого</w:t>
            </w:r>
          </w:p>
          <w:p w:rsidR="00AF2D96" w:rsidRDefault="00AF2D96" w:rsidP="00DA263B">
            <w:pPr>
              <w:pStyle w:val="ConsNormal"/>
              <w:ind w:firstLine="34"/>
              <w:rPr>
                <w:b/>
                <w:sz w:val="20"/>
              </w:rPr>
            </w:pPr>
          </w:p>
        </w:tc>
        <w:tc>
          <w:tcPr>
            <w:tcW w:w="992" w:type="dxa"/>
            <w:vAlign w:val="center"/>
          </w:tcPr>
          <w:p w:rsidR="00AF2D96" w:rsidRDefault="00AF2D96" w:rsidP="00DA263B">
            <w:pPr>
              <w:pStyle w:val="ConsNormal"/>
              <w:ind w:firstLine="34"/>
              <w:rPr>
                <w:b/>
                <w:sz w:val="20"/>
              </w:rPr>
            </w:pPr>
          </w:p>
        </w:tc>
        <w:tc>
          <w:tcPr>
            <w:tcW w:w="1701" w:type="dxa"/>
            <w:vAlign w:val="center"/>
          </w:tcPr>
          <w:p w:rsidR="00AF2D96" w:rsidRDefault="00AF2D96" w:rsidP="00DA263B">
            <w:pPr>
              <w:pStyle w:val="ConsNormal"/>
              <w:ind w:firstLine="34"/>
              <w:rPr>
                <w:b/>
                <w:sz w:val="20"/>
              </w:rPr>
            </w:pPr>
          </w:p>
        </w:tc>
        <w:tc>
          <w:tcPr>
            <w:tcW w:w="1843" w:type="dxa"/>
            <w:vAlign w:val="center"/>
          </w:tcPr>
          <w:p w:rsidR="00AF2D96" w:rsidRDefault="00AF2D96" w:rsidP="00DA263B">
            <w:pPr>
              <w:pStyle w:val="ConsNormal"/>
              <w:ind w:firstLine="0"/>
              <w:rPr>
                <w:sz w:val="20"/>
              </w:rPr>
            </w:pPr>
          </w:p>
        </w:tc>
        <w:tc>
          <w:tcPr>
            <w:tcW w:w="1559" w:type="dxa"/>
            <w:vAlign w:val="center"/>
          </w:tcPr>
          <w:p w:rsidR="00AF2D96" w:rsidRDefault="00AF2D96" w:rsidP="00DA263B">
            <w:pPr>
              <w:pStyle w:val="ConsNormal"/>
              <w:ind w:firstLine="0"/>
              <w:rPr>
                <w:sz w:val="20"/>
              </w:rPr>
            </w:pPr>
          </w:p>
        </w:tc>
        <w:tc>
          <w:tcPr>
            <w:tcW w:w="1985" w:type="dxa"/>
            <w:vAlign w:val="center"/>
          </w:tcPr>
          <w:p w:rsidR="00AF2D96" w:rsidRDefault="00AF2D96" w:rsidP="00DA263B">
            <w:pPr>
              <w:pStyle w:val="ConsNormal"/>
              <w:rPr>
                <w:b/>
                <w:sz w:val="20"/>
              </w:rPr>
            </w:pPr>
          </w:p>
        </w:tc>
        <w:tc>
          <w:tcPr>
            <w:tcW w:w="1417" w:type="dxa"/>
            <w:vAlign w:val="center"/>
          </w:tcPr>
          <w:p w:rsidR="00AF2D96" w:rsidRDefault="00AF2D96" w:rsidP="00DA263B">
            <w:pPr>
              <w:pStyle w:val="ConsNormal"/>
              <w:ind w:firstLine="0"/>
              <w:rPr>
                <w:b/>
                <w:sz w:val="20"/>
              </w:rPr>
            </w:pPr>
          </w:p>
        </w:tc>
      </w:tr>
    </w:tbl>
    <w:p w:rsidR="00AF2D96" w:rsidRDefault="00AF2D96" w:rsidP="00DA263B"/>
    <w:tbl>
      <w:tblPr>
        <w:tblW w:w="10173" w:type="dxa"/>
        <w:tblLayout w:type="fixed"/>
        <w:tblLook w:val="0000" w:firstRow="0" w:lastRow="0" w:firstColumn="0" w:lastColumn="0" w:noHBand="0" w:noVBand="0"/>
      </w:tblPr>
      <w:tblGrid>
        <w:gridCol w:w="4077"/>
        <w:gridCol w:w="284"/>
        <w:gridCol w:w="2977"/>
        <w:gridCol w:w="283"/>
        <w:gridCol w:w="2552"/>
      </w:tblGrid>
      <w:tr w:rsidR="00AF2D96" w:rsidTr="00CB742F">
        <w:trPr>
          <w:cantSplit/>
          <w:trHeight w:val="734"/>
        </w:trPr>
        <w:tc>
          <w:tcPr>
            <w:tcW w:w="4077" w:type="dxa"/>
          </w:tcPr>
          <w:p w:rsidR="00AF2D96" w:rsidRDefault="00AF2D96" w:rsidP="00DA263B">
            <w:pPr>
              <w:pStyle w:val="a4"/>
              <w:rPr>
                <w:sz w:val="20"/>
                <w:szCs w:val="20"/>
              </w:rPr>
            </w:pPr>
            <w:r>
              <w:rPr>
                <w:sz w:val="20"/>
                <w:szCs w:val="20"/>
              </w:rPr>
              <w:t>Кандидат (у</w:t>
            </w:r>
            <w:r w:rsidRPr="00D02DF7">
              <w:rPr>
                <w:sz w:val="20"/>
                <w:szCs w:val="20"/>
              </w:rPr>
              <w:t xml:space="preserve">полномоченный </w:t>
            </w:r>
          </w:p>
          <w:p w:rsidR="00AF2D96" w:rsidRPr="001C7FE3" w:rsidRDefault="00AF2D96" w:rsidP="00DA263B">
            <w:pPr>
              <w:pStyle w:val="a4"/>
              <w:rPr>
                <w:sz w:val="20"/>
                <w:szCs w:val="20"/>
              </w:rPr>
            </w:pPr>
            <w:r>
              <w:rPr>
                <w:sz w:val="20"/>
                <w:szCs w:val="20"/>
              </w:rPr>
              <w:t>п</w:t>
            </w:r>
            <w:r w:rsidRPr="00D02DF7">
              <w:rPr>
                <w:sz w:val="20"/>
                <w:szCs w:val="20"/>
              </w:rPr>
              <w:t>редставитель</w:t>
            </w:r>
            <w:r>
              <w:rPr>
                <w:sz w:val="20"/>
                <w:szCs w:val="20"/>
              </w:rPr>
              <w:t xml:space="preserve"> </w:t>
            </w:r>
            <w:r w:rsidRPr="00D02DF7">
              <w:rPr>
                <w:sz w:val="20"/>
                <w:szCs w:val="20"/>
              </w:rPr>
              <w:t>по финансовым вопросам</w:t>
            </w:r>
            <w:r>
              <w:rPr>
                <w:sz w:val="20"/>
                <w:szCs w:val="20"/>
              </w:rPr>
              <w:t xml:space="preserve"> избирательного объединения)</w:t>
            </w:r>
          </w:p>
        </w:tc>
        <w:tc>
          <w:tcPr>
            <w:tcW w:w="284" w:type="dxa"/>
            <w:vAlign w:val="bottom"/>
          </w:tcPr>
          <w:p w:rsidR="00AF2D96" w:rsidRDefault="00AF2D96" w:rsidP="00DA263B"/>
        </w:tc>
        <w:tc>
          <w:tcPr>
            <w:tcW w:w="2977" w:type="dxa"/>
            <w:tcBorders>
              <w:bottom w:val="single" w:sz="4" w:space="0" w:color="auto"/>
            </w:tcBorders>
          </w:tcPr>
          <w:p w:rsidR="00AF2D96" w:rsidRDefault="00AF2D96" w:rsidP="00DA263B">
            <w:pPr>
              <w:jc w:val="center"/>
              <w:rPr>
                <w:sz w:val="20"/>
              </w:rPr>
            </w:pPr>
          </w:p>
        </w:tc>
        <w:tc>
          <w:tcPr>
            <w:tcW w:w="283" w:type="dxa"/>
            <w:vAlign w:val="bottom"/>
          </w:tcPr>
          <w:p w:rsidR="00AF2D96" w:rsidRDefault="00AF2D96" w:rsidP="00DA263B"/>
        </w:tc>
        <w:tc>
          <w:tcPr>
            <w:tcW w:w="2552" w:type="dxa"/>
            <w:tcBorders>
              <w:bottom w:val="single" w:sz="4" w:space="0" w:color="auto"/>
            </w:tcBorders>
          </w:tcPr>
          <w:p w:rsidR="00AF2D96" w:rsidRDefault="00AF2D96" w:rsidP="00DA263B">
            <w:pPr>
              <w:jc w:val="center"/>
              <w:rPr>
                <w:sz w:val="20"/>
              </w:rPr>
            </w:pPr>
          </w:p>
        </w:tc>
      </w:tr>
    </w:tbl>
    <w:p w:rsidR="00AF2D96" w:rsidRPr="00C812A3" w:rsidRDefault="00AF2D96" w:rsidP="00DA263B">
      <w:pPr>
        <w:widowControl w:val="0"/>
        <w:autoSpaceDE w:val="0"/>
        <w:autoSpaceDN w:val="0"/>
        <w:adjustRightInd w:val="0"/>
        <w:ind w:right="-2"/>
        <w:rPr>
          <w:sz w:val="16"/>
          <w:szCs w:val="16"/>
        </w:rPr>
      </w:pPr>
      <w:r>
        <w:rPr>
          <w:sz w:val="16"/>
          <w:szCs w:val="16"/>
        </w:rPr>
        <w:t xml:space="preserve">                                                                                             МП     </w:t>
      </w:r>
      <w:r w:rsidRPr="00C812A3">
        <w:rPr>
          <w:sz w:val="16"/>
          <w:szCs w:val="16"/>
        </w:rPr>
        <w:t xml:space="preserve">     </w:t>
      </w:r>
      <w:r>
        <w:rPr>
          <w:sz w:val="16"/>
          <w:szCs w:val="16"/>
        </w:rPr>
        <w:t xml:space="preserve"> </w:t>
      </w:r>
      <w:r w:rsidRPr="00C812A3">
        <w:rPr>
          <w:sz w:val="16"/>
          <w:szCs w:val="16"/>
        </w:rPr>
        <w:t xml:space="preserve"> </w:t>
      </w:r>
      <w:r>
        <w:rPr>
          <w:sz w:val="16"/>
          <w:szCs w:val="16"/>
        </w:rPr>
        <w:t xml:space="preserve">               </w:t>
      </w:r>
      <w:r w:rsidRPr="00C812A3">
        <w:rPr>
          <w:sz w:val="16"/>
          <w:szCs w:val="16"/>
        </w:rPr>
        <w:t xml:space="preserve"> (</w:t>
      </w:r>
      <w:r w:rsidRPr="001C7FE3">
        <w:rPr>
          <w:sz w:val="16"/>
          <w:szCs w:val="16"/>
        </w:rPr>
        <w:t xml:space="preserve">подпись, дата) </w:t>
      </w:r>
      <w:r>
        <w:rPr>
          <w:sz w:val="16"/>
          <w:szCs w:val="16"/>
        </w:rPr>
        <w:t xml:space="preserve">                                                </w:t>
      </w:r>
      <w:r w:rsidRPr="001C7FE3">
        <w:rPr>
          <w:sz w:val="16"/>
          <w:szCs w:val="16"/>
        </w:rPr>
        <w:t>(инициалы, фамилия)</w:t>
      </w:r>
    </w:p>
    <w:p w:rsidR="00AF2D96" w:rsidRDefault="00AF2D96" w:rsidP="00DA263B"/>
    <w:p w:rsidR="00AF2D96" w:rsidRDefault="00AF2D96" w:rsidP="00DA263B">
      <w:pPr>
        <w:pStyle w:val="ConsNormal"/>
        <w:ind w:firstLine="0"/>
        <w:rPr>
          <w:sz w:val="20"/>
        </w:rPr>
      </w:pPr>
    </w:p>
    <w:p w:rsidR="00AF2D96" w:rsidRDefault="00AF2D96" w:rsidP="00DA263B">
      <w:pPr>
        <w:pStyle w:val="ConsNormal"/>
        <w:ind w:firstLine="0"/>
        <w:rPr>
          <w:sz w:val="20"/>
        </w:rPr>
      </w:pPr>
    </w:p>
    <w:p w:rsidR="00AF2D96" w:rsidRDefault="00AF2D96" w:rsidP="00DA263B">
      <w:pPr>
        <w:sectPr w:rsidR="00AF2D96" w:rsidSect="00643510">
          <w:pgSz w:w="16840" w:h="11907" w:orient="landscape" w:code="9"/>
          <w:pgMar w:top="851" w:right="397" w:bottom="851" w:left="1418" w:header="720" w:footer="720" w:gutter="0"/>
          <w:pgNumType w:start="1"/>
          <w:cols w:space="720"/>
          <w:titlePg/>
          <w:docGrid w:linePitch="326"/>
        </w:sectPr>
      </w:pPr>
    </w:p>
    <w:p w:rsidR="00AF2D96" w:rsidRDefault="00AF2D96" w:rsidP="00DA263B">
      <w:pPr>
        <w:pStyle w:val="a3"/>
        <w:ind w:firstLine="0"/>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F2D96" w:rsidRPr="00D124CE" w:rsidTr="00CB742F">
        <w:tc>
          <w:tcPr>
            <w:tcW w:w="9747" w:type="dxa"/>
            <w:tcBorders>
              <w:top w:val="nil"/>
              <w:left w:val="nil"/>
              <w:bottom w:val="nil"/>
              <w:right w:val="nil"/>
            </w:tcBorders>
          </w:tcPr>
          <w:p w:rsidR="00AF2D96" w:rsidRPr="00C16E29" w:rsidRDefault="00677B0C" w:rsidP="00DA263B">
            <w:pPr>
              <w:pStyle w:val="ConsNormal"/>
              <w:ind w:left="4395" w:hanging="33"/>
              <w:jc w:val="center"/>
              <w:rPr>
                <w:sz w:val="24"/>
                <w:szCs w:val="24"/>
              </w:rPr>
            </w:pPr>
            <w:r w:rsidRPr="00C16E29">
              <w:rPr>
                <w:sz w:val="24"/>
                <w:szCs w:val="24"/>
              </w:rPr>
              <w:t xml:space="preserve">                              </w:t>
            </w:r>
            <w:r w:rsidR="00C16E29">
              <w:rPr>
                <w:sz w:val="24"/>
                <w:szCs w:val="24"/>
              </w:rPr>
              <w:t xml:space="preserve">                 </w:t>
            </w:r>
            <w:r w:rsidR="00AF2D96" w:rsidRPr="00C16E29">
              <w:rPr>
                <w:sz w:val="24"/>
                <w:szCs w:val="24"/>
              </w:rPr>
              <w:t>Приложение № 4</w:t>
            </w:r>
          </w:p>
        </w:tc>
      </w:tr>
      <w:tr w:rsidR="00AF2D96" w:rsidRPr="00D124CE" w:rsidTr="00CB742F">
        <w:tc>
          <w:tcPr>
            <w:tcW w:w="9747" w:type="dxa"/>
            <w:tcBorders>
              <w:top w:val="nil"/>
              <w:left w:val="nil"/>
              <w:bottom w:val="nil"/>
              <w:right w:val="nil"/>
            </w:tcBorders>
          </w:tcPr>
          <w:p w:rsidR="00AF2D96" w:rsidRPr="00C16E29" w:rsidRDefault="00677B0C" w:rsidP="00DA263B">
            <w:pPr>
              <w:pStyle w:val="ConsNormal"/>
              <w:ind w:left="3969" w:hanging="33"/>
              <w:jc w:val="center"/>
              <w:rPr>
                <w:sz w:val="24"/>
                <w:szCs w:val="24"/>
              </w:rPr>
            </w:pPr>
            <w:r w:rsidRPr="00C16E29">
              <w:rPr>
                <w:sz w:val="24"/>
                <w:szCs w:val="24"/>
              </w:rPr>
              <w:t xml:space="preserve">                                       </w:t>
            </w:r>
            <w:r w:rsidR="00C16E29">
              <w:rPr>
                <w:sz w:val="24"/>
                <w:szCs w:val="24"/>
              </w:rPr>
              <w:t xml:space="preserve">             </w:t>
            </w:r>
            <w:r w:rsidRPr="00C16E29">
              <w:rPr>
                <w:sz w:val="24"/>
                <w:szCs w:val="24"/>
              </w:rPr>
              <w:t xml:space="preserve"> </w:t>
            </w:r>
          </w:p>
        </w:tc>
      </w:tr>
    </w:tbl>
    <w:p w:rsidR="00AF2D96" w:rsidRPr="00081C0C" w:rsidRDefault="00AF2D96" w:rsidP="00DA263B">
      <w:pPr>
        <w:pStyle w:val="a3"/>
        <w:ind w:firstLine="0"/>
        <w:jc w:val="center"/>
        <w:rPr>
          <w:b/>
        </w:rPr>
      </w:pPr>
    </w:p>
    <w:p w:rsidR="00AF2D96" w:rsidRPr="007B69B1" w:rsidRDefault="00AF2D96" w:rsidP="00DA263B">
      <w:pPr>
        <w:pStyle w:val="a3"/>
        <w:ind w:firstLine="0"/>
        <w:jc w:val="center"/>
        <w:rPr>
          <w:b/>
          <w:bCs/>
          <w:caps/>
          <w:szCs w:val="28"/>
        </w:rPr>
      </w:pPr>
      <w:r w:rsidRPr="007B69B1">
        <w:rPr>
          <w:b/>
          <w:bCs/>
          <w:caps/>
          <w:szCs w:val="28"/>
        </w:rPr>
        <w:t>Перечень</w:t>
      </w:r>
    </w:p>
    <w:p w:rsidR="00AF2D96" w:rsidRPr="00081C0C" w:rsidRDefault="00AF2D96" w:rsidP="00DA263B">
      <w:pPr>
        <w:pStyle w:val="a3"/>
        <w:ind w:firstLine="0"/>
        <w:jc w:val="center"/>
        <w:rPr>
          <w:b/>
        </w:rPr>
      </w:pPr>
      <w:r>
        <w:rPr>
          <w:b/>
        </w:rPr>
        <w:t>п</w:t>
      </w:r>
      <w:r w:rsidRPr="00081C0C">
        <w:rPr>
          <w:b/>
        </w:rPr>
        <w:t xml:space="preserve">ервичных финансовых документов, прилагаемых к </w:t>
      </w:r>
    </w:p>
    <w:p w:rsidR="00AF2D96" w:rsidRDefault="00AF2D96" w:rsidP="00DA263B">
      <w:pPr>
        <w:pStyle w:val="a3"/>
        <w:ind w:firstLine="0"/>
        <w:jc w:val="center"/>
        <w:rPr>
          <w:b/>
        </w:rPr>
      </w:pPr>
      <w:r w:rsidRPr="00081C0C">
        <w:rPr>
          <w:b/>
        </w:rPr>
        <w:t xml:space="preserve">итоговому финансовому отчету кандидата, избирательного объединения </w:t>
      </w:r>
    </w:p>
    <w:p w:rsidR="00AF2D96" w:rsidRDefault="00AF2D96" w:rsidP="00DA263B">
      <w:pPr>
        <w:pStyle w:val="a3"/>
        <w:ind w:firstLine="0"/>
        <w:jc w:val="center"/>
        <w:rPr>
          <w:b/>
        </w:rPr>
      </w:pPr>
    </w:p>
    <w:p w:rsidR="00AF2D96" w:rsidRDefault="00AF2D96" w:rsidP="00DA263B">
      <w:pPr>
        <w:pStyle w:val="a3"/>
        <w:ind w:firstLine="0"/>
        <w:jc w:val="center"/>
        <w:rPr>
          <w:b/>
        </w:rPr>
      </w:pPr>
    </w:p>
    <w:p w:rsidR="00AF2D96" w:rsidRDefault="00AF2D96" w:rsidP="00DA263B">
      <w:pPr>
        <w:pStyle w:val="a3"/>
        <w:ind w:firstLine="0"/>
      </w:pPr>
      <w:r>
        <w:rPr>
          <w:b/>
        </w:rPr>
        <w:tab/>
      </w:r>
      <w:r w:rsidRPr="00081C0C">
        <w:t xml:space="preserve">Выписки филиала </w:t>
      </w:r>
      <w:r>
        <w:t xml:space="preserve">ПАО </w:t>
      </w:r>
      <w:r w:rsidRPr="00081C0C">
        <w:t>Сбербанк</w:t>
      </w:r>
      <w:r>
        <w:t xml:space="preserve"> специальному избирательному счету соответствующего избирательного фонда;</w:t>
      </w:r>
    </w:p>
    <w:p w:rsidR="00AF2D96" w:rsidRDefault="00AF2D96" w:rsidP="00DA263B">
      <w:pPr>
        <w:pStyle w:val="a3"/>
        <w:ind w:firstLine="0"/>
      </w:pPr>
    </w:p>
    <w:p w:rsidR="00AF2D96" w:rsidRDefault="00AF2D96" w:rsidP="00DA263B">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платежные документы о перечислении добровольных пожертвований граждан, юридических лиц;</w:t>
      </w:r>
    </w:p>
    <w:p w:rsidR="00AF2D96" w:rsidRDefault="00AF2D96" w:rsidP="00DA263B">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платежные документы на внесение собственных средств кандидата, политической партии, регионального отделения политической партии; о перечислении средств, которые выделены кандидату выдвинувшим его избирательным объединением;</w:t>
      </w:r>
    </w:p>
    <w:p w:rsidR="00AF2D96" w:rsidRDefault="00AF2D96" w:rsidP="00DA263B">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платежные документы о возвратах неиспользованных средств соответствующего избирательного фонда;</w:t>
      </w:r>
    </w:p>
    <w:p w:rsidR="00AF2D96" w:rsidRDefault="00AF2D96" w:rsidP="00DA263B">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платежные документы о перечислении в бюджет денежных средств из соответствующего избирательного фонда;</w:t>
      </w:r>
    </w:p>
    <w:p w:rsidR="00AF2D96" w:rsidRPr="00927BF3" w:rsidRDefault="00AF2D96" w:rsidP="00DA263B">
      <w:pPr>
        <w:pStyle w:val="ConsPlusNormal"/>
        <w:widowControl/>
        <w:ind w:firstLine="539"/>
        <w:jc w:val="both"/>
        <w:rPr>
          <w:rFonts w:ascii="Times New Roman" w:hAnsi="Times New Roman" w:cs="Times New Roman"/>
          <w:b/>
          <w:sz w:val="28"/>
          <w:szCs w:val="28"/>
        </w:rPr>
      </w:pPr>
      <w:r>
        <w:rPr>
          <w:rFonts w:ascii="Times New Roman" w:hAnsi="Times New Roman" w:cs="Times New Roman"/>
          <w:sz w:val="28"/>
          <w:szCs w:val="28"/>
        </w:rPr>
        <w:t>платежные документы по расходованию денежных средств из избирательного фонда;</w:t>
      </w:r>
    </w:p>
    <w:p w:rsidR="00AF2D96" w:rsidRDefault="00AF2D96" w:rsidP="00DA263B">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договоры на реализацию товаров, выполнение работ (оказание услуг);</w:t>
      </w:r>
    </w:p>
    <w:p w:rsidR="00AF2D96" w:rsidRDefault="00AF2D96" w:rsidP="00DA26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счета (счета-фактуры);</w:t>
      </w:r>
    </w:p>
    <w:p w:rsidR="00AF2D96" w:rsidRDefault="00AF2D96" w:rsidP="00DA26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акты о выполнении работ (оказании услуг), акты приема - передачи;</w:t>
      </w:r>
    </w:p>
    <w:p w:rsidR="00AF2D96" w:rsidRDefault="00AF2D96" w:rsidP="00DA263B">
      <w:pPr>
        <w:pStyle w:val="ConsPlusNormal"/>
        <w:widowControl/>
        <w:ind w:firstLine="540"/>
        <w:jc w:val="both"/>
        <w:rPr>
          <w:rFonts w:ascii="Times New Roman" w:hAnsi="Times New Roman" w:cs="Times New Roman"/>
          <w:sz w:val="28"/>
          <w:szCs w:val="28"/>
        </w:rPr>
      </w:pPr>
      <w:r w:rsidRPr="00D05A18">
        <w:rPr>
          <w:rFonts w:ascii="Times New Roman" w:hAnsi="Times New Roman" w:cs="Times New Roman"/>
          <w:color w:val="000000"/>
          <w:sz w:val="28"/>
          <w:szCs w:val="28"/>
        </w:rPr>
        <w:t>накладны</w:t>
      </w:r>
      <w:r>
        <w:rPr>
          <w:rFonts w:ascii="Times New Roman" w:hAnsi="Times New Roman" w:cs="Times New Roman"/>
          <w:color w:val="000000"/>
          <w:sz w:val="28"/>
          <w:szCs w:val="28"/>
        </w:rPr>
        <w:t>е</w:t>
      </w:r>
      <w:r>
        <w:rPr>
          <w:rFonts w:ascii="Times New Roman" w:hAnsi="Times New Roman" w:cs="Times New Roman"/>
          <w:sz w:val="28"/>
          <w:szCs w:val="28"/>
        </w:rPr>
        <w:t xml:space="preserve"> на получение товаров;</w:t>
      </w:r>
    </w:p>
    <w:p w:rsidR="00AF2D96" w:rsidRDefault="00AF2D96" w:rsidP="00DA26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расходные и приходные кассовые ордера;</w:t>
      </w:r>
    </w:p>
    <w:p w:rsidR="00AF2D96" w:rsidRDefault="00AF2D96" w:rsidP="00DA263B">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кассовая книга (представляется, если проводились расчеты наличными денежными средствами, снятыми со специального избирательного счета);</w:t>
      </w:r>
    </w:p>
    <w:p w:rsidR="00AF2D96" w:rsidRDefault="00AF2D96" w:rsidP="00DA263B">
      <w:pPr>
        <w:pStyle w:val="ConsPlusNormal"/>
        <w:widowControl/>
        <w:ind w:firstLine="540"/>
        <w:jc w:val="both"/>
        <w:rPr>
          <w:rFonts w:ascii="Times New Roman" w:hAnsi="Times New Roman" w:cs="Times New Roman"/>
          <w:sz w:val="28"/>
          <w:szCs w:val="28"/>
        </w:rPr>
      </w:pPr>
      <w:r w:rsidRPr="009208A4">
        <w:rPr>
          <w:rFonts w:ascii="Times New Roman" w:hAnsi="Times New Roman" w:cs="Times New Roman"/>
          <w:color w:val="000000"/>
          <w:sz w:val="28"/>
          <w:szCs w:val="28"/>
        </w:rPr>
        <w:t>проездные документы;</w:t>
      </w:r>
    </w:p>
    <w:p w:rsidR="00AF2D96" w:rsidRDefault="00AF2D96" w:rsidP="00DA263B">
      <w:pPr>
        <w:pStyle w:val="ConsPlusNormal"/>
        <w:widowControl/>
        <w:ind w:firstLine="540"/>
        <w:jc w:val="both"/>
        <w:rPr>
          <w:rFonts w:ascii="Times New Roman" w:hAnsi="Times New Roman" w:cs="Times New Roman"/>
          <w:sz w:val="28"/>
          <w:szCs w:val="28"/>
        </w:rPr>
      </w:pPr>
      <w:r w:rsidRPr="009208A4">
        <w:rPr>
          <w:rFonts w:ascii="Times New Roman" w:hAnsi="Times New Roman" w:cs="Times New Roman"/>
          <w:color w:val="000000"/>
          <w:sz w:val="28"/>
          <w:szCs w:val="28"/>
        </w:rPr>
        <w:t xml:space="preserve">товарные </w:t>
      </w:r>
      <w:r>
        <w:rPr>
          <w:rFonts w:ascii="Times New Roman" w:hAnsi="Times New Roman" w:cs="Times New Roman"/>
          <w:sz w:val="28"/>
          <w:szCs w:val="28"/>
        </w:rPr>
        <w:t>чеки или чеки контрольно-кассовых машин;</w:t>
      </w:r>
    </w:p>
    <w:p w:rsidR="00AF2D96" w:rsidRDefault="00AF2D96" w:rsidP="00DA26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эфирные справки.</w:t>
      </w:r>
    </w:p>
    <w:p w:rsidR="00AF2D96" w:rsidRDefault="00AF2D96" w:rsidP="00DA263B">
      <w:pPr>
        <w:pStyle w:val="ConsPlusNormal"/>
        <w:widowControl/>
        <w:ind w:firstLine="540"/>
        <w:jc w:val="both"/>
        <w:rPr>
          <w:rFonts w:ascii="Times New Roman" w:hAnsi="Times New Roman" w:cs="Times New Roman"/>
          <w:sz w:val="28"/>
          <w:szCs w:val="28"/>
        </w:rPr>
      </w:pPr>
    </w:p>
    <w:p w:rsidR="00C16E29" w:rsidRDefault="00C16E29" w:rsidP="00DA263B">
      <w:pPr>
        <w:pStyle w:val="ConsPlusNormal"/>
        <w:widowControl/>
        <w:ind w:firstLine="540"/>
        <w:jc w:val="both"/>
        <w:rPr>
          <w:rFonts w:ascii="Times New Roman" w:hAnsi="Times New Roman" w:cs="Times New Roman"/>
          <w:sz w:val="28"/>
          <w:szCs w:val="28"/>
        </w:rPr>
      </w:pPr>
    </w:p>
    <w:p w:rsidR="00C16E29" w:rsidRDefault="00C16E29" w:rsidP="00DA263B">
      <w:pPr>
        <w:pStyle w:val="ConsPlusNormal"/>
        <w:widowControl/>
        <w:ind w:firstLine="540"/>
        <w:jc w:val="both"/>
        <w:rPr>
          <w:rFonts w:ascii="Times New Roman" w:hAnsi="Times New Roman" w:cs="Times New Roman"/>
          <w:sz w:val="28"/>
          <w:szCs w:val="28"/>
        </w:rPr>
      </w:pPr>
    </w:p>
    <w:p w:rsidR="00721C69" w:rsidRDefault="00721C69" w:rsidP="00DA263B">
      <w:pPr>
        <w:pStyle w:val="ConsPlusNormal"/>
        <w:widowControl/>
        <w:ind w:firstLine="540"/>
        <w:jc w:val="both"/>
        <w:rPr>
          <w:rFonts w:ascii="Times New Roman" w:hAnsi="Times New Roman" w:cs="Times New Roman"/>
          <w:sz w:val="28"/>
          <w:szCs w:val="28"/>
        </w:rPr>
      </w:pPr>
    </w:p>
    <w:p w:rsidR="00721C69" w:rsidRDefault="00721C69" w:rsidP="00DA263B">
      <w:pPr>
        <w:pStyle w:val="ConsPlusNormal"/>
        <w:widowControl/>
        <w:ind w:firstLine="540"/>
        <w:jc w:val="both"/>
        <w:rPr>
          <w:rFonts w:ascii="Times New Roman" w:hAnsi="Times New Roman" w:cs="Times New Roman"/>
          <w:sz w:val="28"/>
          <w:szCs w:val="28"/>
        </w:rPr>
      </w:pPr>
    </w:p>
    <w:p w:rsidR="00721C69" w:rsidRDefault="00721C69" w:rsidP="00DA263B">
      <w:pPr>
        <w:pStyle w:val="ConsPlusNormal"/>
        <w:widowControl/>
        <w:ind w:firstLine="540"/>
        <w:jc w:val="both"/>
        <w:rPr>
          <w:rFonts w:ascii="Times New Roman" w:hAnsi="Times New Roman" w:cs="Times New Roman"/>
          <w:sz w:val="28"/>
          <w:szCs w:val="28"/>
        </w:rPr>
      </w:pPr>
    </w:p>
    <w:p w:rsidR="00721C69" w:rsidRDefault="00721C69" w:rsidP="00DA263B">
      <w:pPr>
        <w:pStyle w:val="ConsPlusNormal"/>
        <w:widowControl/>
        <w:ind w:firstLine="540"/>
        <w:jc w:val="both"/>
        <w:rPr>
          <w:rFonts w:ascii="Times New Roman" w:hAnsi="Times New Roman" w:cs="Times New Roman"/>
          <w:sz w:val="28"/>
          <w:szCs w:val="28"/>
        </w:rPr>
      </w:pPr>
    </w:p>
    <w:p w:rsidR="00721C69" w:rsidRDefault="00721C69" w:rsidP="00DA263B">
      <w:pPr>
        <w:pStyle w:val="ConsPlusNormal"/>
        <w:widowControl/>
        <w:ind w:firstLine="540"/>
        <w:jc w:val="both"/>
        <w:rPr>
          <w:rFonts w:ascii="Times New Roman" w:hAnsi="Times New Roman" w:cs="Times New Roman"/>
          <w:sz w:val="28"/>
          <w:szCs w:val="28"/>
        </w:rPr>
      </w:pPr>
    </w:p>
    <w:p w:rsidR="00721C69" w:rsidRDefault="00721C69" w:rsidP="00DA263B">
      <w:pPr>
        <w:pStyle w:val="ConsPlusNormal"/>
        <w:widowControl/>
        <w:ind w:firstLine="540"/>
        <w:jc w:val="both"/>
        <w:rPr>
          <w:rFonts w:ascii="Times New Roman" w:hAnsi="Times New Roman" w:cs="Times New Roman"/>
          <w:sz w:val="28"/>
          <w:szCs w:val="28"/>
        </w:rPr>
      </w:pPr>
    </w:p>
    <w:p w:rsidR="00721C69" w:rsidRDefault="00721C69" w:rsidP="00DA263B">
      <w:pPr>
        <w:pStyle w:val="ConsPlusNormal"/>
        <w:widowControl/>
        <w:ind w:firstLine="540"/>
        <w:jc w:val="both"/>
        <w:rPr>
          <w:rFonts w:ascii="Times New Roman" w:hAnsi="Times New Roman" w:cs="Times New Roman"/>
          <w:sz w:val="28"/>
          <w:szCs w:val="28"/>
        </w:rPr>
      </w:pPr>
    </w:p>
    <w:p w:rsidR="00721C69" w:rsidRDefault="00721C69" w:rsidP="00DA263B">
      <w:pPr>
        <w:pStyle w:val="ConsPlusNormal"/>
        <w:widowControl/>
        <w:ind w:firstLine="540"/>
        <w:jc w:val="both"/>
        <w:rPr>
          <w:rFonts w:ascii="Times New Roman" w:hAnsi="Times New Roman" w:cs="Times New Roman"/>
          <w:sz w:val="28"/>
          <w:szCs w:val="28"/>
        </w:rPr>
      </w:pPr>
    </w:p>
    <w:p w:rsidR="00721C69" w:rsidRDefault="00721C69" w:rsidP="00DA263B">
      <w:pPr>
        <w:pStyle w:val="ConsPlusNormal"/>
        <w:widowControl/>
        <w:ind w:firstLine="540"/>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F2D96" w:rsidRPr="00D124CE" w:rsidTr="00CB742F">
        <w:tc>
          <w:tcPr>
            <w:tcW w:w="9747" w:type="dxa"/>
            <w:tcBorders>
              <w:top w:val="nil"/>
              <w:left w:val="nil"/>
              <w:bottom w:val="nil"/>
              <w:right w:val="nil"/>
            </w:tcBorders>
          </w:tcPr>
          <w:p w:rsidR="00AF2D96" w:rsidRPr="00C16E29" w:rsidRDefault="00C16E29" w:rsidP="00DA263B">
            <w:pPr>
              <w:pStyle w:val="ConsNormal"/>
              <w:ind w:left="4395" w:hanging="33"/>
              <w:jc w:val="center"/>
              <w:rPr>
                <w:sz w:val="24"/>
                <w:szCs w:val="24"/>
              </w:rPr>
            </w:pPr>
            <w:r w:rsidRPr="00C16E29">
              <w:rPr>
                <w:sz w:val="24"/>
                <w:szCs w:val="24"/>
              </w:rPr>
              <w:t xml:space="preserve">                                            </w:t>
            </w:r>
            <w:r>
              <w:rPr>
                <w:sz w:val="24"/>
                <w:szCs w:val="24"/>
              </w:rPr>
              <w:t xml:space="preserve">  </w:t>
            </w:r>
            <w:r w:rsidR="00AF2D96" w:rsidRPr="00C16E29">
              <w:rPr>
                <w:sz w:val="24"/>
                <w:szCs w:val="24"/>
              </w:rPr>
              <w:t>Приложение № 5</w:t>
            </w:r>
          </w:p>
        </w:tc>
      </w:tr>
      <w:tr w:rsidR="00AF2D96" w:rsidRPr="00D124CE" w:rsidTr="00CB742F">
        <w:tc>
          <w:tcPr>
            <w:tcW w:w="9747" w:type="dxa"/>
            <w:tcBorders>
              <w:top w:val="nil"/>
              <w:left w:val="nil"/>
              <w:bottom w:val="nil"/>
              <w:right w:val="nil"/>
            </w:tcBorders>
          </w:tcPr>
          <w:p w:rsidR="00AF2D96" w:rsidRPr="00C16E29" w:rsidRDefault="00C16E29" w:rsidP="00DA263B">
            <w:pPr>
              <w:pStyle w:val="ConsNormal"/>
              <w:ind w:left="3969" w:hanging="33"/>
              <w:jc w:val="center"/>
              <w:rPr>
                <w:sz w:val="24"/>
                <w:szCs w:val="24"/>
              </w:rPr>
            </w:pPr>
            <w:r w:rsidRPr="00C16E29">
              <w:rPr>
                <w:sz w:val="24"/>
                <w:szCs w:val="24"/>
              </w:rPr>
              <w:t xml:space="preserve">                                      </w:t>
            </w:r>
            <w:r>
              <w:rPr>
                <w:sz w:val="24"/>
                <w:szCs w:val="24"/>
              </w:rPr>
              <w:t xml:space="preserve">               </w:t>
            </w:r>
          </w:p>
        </w:tc>
      </w:tr>
    </w:tbl>
    <w:p w:rsidR="00AF2D96" w:rsidRDefault="00AF2D96" w:rsidP="00DA263B">
      <w:pPr>
        <w:pStyle w:val="a3"/>
        <w:ind w:firstLine="0"/>
      </w:pPr>
    </w:p>
    <w:p w:rsidR="00AF2D96" w:rsidRDefault="00AF2D96" w:rsidP="00DA263B">
      <w:pPr>
        <w:pStyle w:val="a3"/>
        <w:ind w:firstLine="0"/>
      </w:pPr>
      <w:r>
        <w:tab/>
      </w:r>
    </w:p>
    <w:p w:rsidR="00AF2D96" w:rsidRDefault="00AF2D96" w:rsidP="00DA263B">
      <w:pPr>
        <w:pStyle w:val="a3"/>
        <w:ind w:firstLine="0"/>
        <w:jc w:val="right"/>
      </w:pPr>
    </w:p>
    <w:p w:rsidR="00AF2D96" w:rsidRPr="007B69B1" w:rsidRDefault="00AF2D96" w:rsidP="00DA263B">
      <w:pPr>
        <w:pStyle w:val="a3"/>
        <w:ind w:firstLine="0"/>
        <w:jc w:val="center"/>
        <w:rPr>
          <w:b/>
          <w:bCs/>
          <w:caps/>
          <w:szCs w:val="28"/>
        </w:rPr>
      </w:pPr>
      <w:r w:rsidRPr="007B69B1">
        <w:rPr>
          <w:b/>
          <w:bCs/>
          <w:caps/>
          <w:szCs w:val="28"/>
        </w:rPr>
        <w:t xml:space="preserve">Опись </w:t>
      </w:r>
    </w:p>
    <w:p w:rsidR="00AF2D96" w:rsidRDefault="00AF2D96" w:rsidP="00DA263B">
      <w:pPr>
        <w:pStyle w:val="a3"/>
        <w:ind w:firstLine="0"/>
        <w:jc w:val="center"/>
        <w:rPr>
          <w:b/>
        </w:rPr>
      </w:pPr>
      <w:r w:rsidRPr="00C92580">
        <w:rPr>
          <w:b/>
        </w:rPr>
        <w:t xml:space="preserve">документов и материалов, прилагаемых к итоговому </w:t>
      </w:r>
    </w:p>
    <w:p w:rsidR="00AF2D96" w:rsidRDefault="00AF2D96" w:rsidP="00DA263B">
      <w:pPr>
        <w:pStyle w:val="a3"/>
        <w:ind w:firstLine="0"/>
        <w:jc w:val="center"/>
        <w:rPr>
          <w:b/>
        </w:rPr>
      </w:pPr>
      <w:r w:rsidRPr="00C92580">
        <w:rPr>
          <w:b/>
        </w:rPr>
        <w:t xml:space="preserve">финансовому отчету кандидата, избирательного объединения </w:t>
      </w:r>
    </w:p>
    <w:p w:rsidR="00C16E29" w:rsidRDefault="00AF2D96" w:rsidP="00DA263B">
      <w:pPr>
        <w:pStyle w:val="a3"/>
        <w:ind w:firstLine="0"/>
        <w:jc w:val="center"/>
        <w:rPr>
          <w:b/>
        </w:rPr>
      </w:pPr>
      <w:r w:rsidRPr="00C92580">
        <w:rPr>
          <w:b/>
        </w:rPr>
        <w:t>при проведении выборов депутатов</w:t>
      </w:r>
      <w:r w:rsidR="00C16E29">
        <w:rPr>
          <w:b/>
        </w:rPr>
        <w:t xml:space="preserve"> __________________________________________________________________</w:t>
      </w:r>
    </w:p>
    <w:p w:rsidR="00C16E29" w:rsidRPr="00C16E29" w:rsidRDefault="00C16E29" w:rsidP="00DA263B">
      <w:pPr>
        <w:pStyle w:val="a3"/>
        <w:tabs>
          <w:tab w:val="left" w:pos="2790"/>
        </w:tabs>
        <w:ind w:firstLine="0"/>
        <w:jc w:val="left"/>
        <w:rPr>
          <w:vertAlign w:val="superscript"/>
        </w:rPr>
      </w:pPr>
      <w:r>
        <w:rPr>
          <w:b/>
        </w:rPr>
        <w:t xml:space="preserve">                              </w:t>
      </w:r>
      <w:r>
        <w:rPr>
          <w:vertAlign w:val="superscript"/>
        </w:rPr>
        <w:t>(наименование представительного органа муниципального образования)</w:t>
      </w:r>
    </w:p>
    <w:p w:rsidR="00C16E29" w:rsidRDefault="00C16E29" w:rsidP="00DA263B">
      <w:pPr>
        <w:pStyle w:val="a3"/>
        <w:ind w:firstLine="0"/>
        <w:jc w:val="center"/>
        <w:rPr>
          <w:b/>
        </w:rPr>
      </w:pPr>
      <w:r>
        <w:rPr>
          <w:b/>
        </w:rPr>
        <w:t>__________________________________________________________________</w:t>
      </w:r>
    </w:p>
    <w:p w:rsidR="00C16E29" w:rsidRDefault="00C16E29" w:rsidP="00DA263B">
      <w:pPr>
        <w:pStyle w:val="a3"/>
        <w:tabs>
          <w:tab w:val="left" w:pos="2835"/>
          <w:tab w:val="center" w:pos="4677"/>
          <w:tab w:val="left" w:pos="4956"/>
          <w:tab w:val="left" w:pos="7560"/>
        </w:tabs>
        <w:ind w:firstLine="0"/>
        <w:jc w:val="left"/>
        <w:rPr>
          <w:sz w:val="16"/>
        </w:rPr>
      </w:pPr>
      <w:r>
        <w:rPr>
          <w:b/>
        </w:rPr>
        <w:t xml:space="preserve">                              </w:t>
      </w:r>
      <w:r>
        <w:rPr>
          <w:sz w:val="16"/>
        </w:rPr>
        <w:t>(фамилия, имя, отчество кандидата, наименование избирательного объединения)</w:t>
      </w:r>
    </w:p>
    <w:p w:rsidR="00C16E29" w:rsidRDefault="00C16E29" w:rsidP="00DA263B">
      <w:pPr>
        <w:pStyle w:val="a3"/>
        <w:tabs>
          <w:tab w:val="left" w:pos="2835"/>
          <w:tab w:val="center" w:pos="4677"/>
          <w:tab w:val="left" w:pos="4956"/>
          <w:tab w:val="left" w:pos="7560"/>
        </w:tabs>
        <w:ind w:firstLine="0"/>
        <w:jc w:val="left"/>
        <w:rPr>
          <w:sz w:val="16"/>
        </w:rPr>
      </w:pPr>
    </w:p>
    <w:p w:rsidR="00C16E29" w:rsidRDefault="00C16E29" w:rsidP="00DA263B">
      <w:pPr>
        <w:pStyle w:val="a3"/>
        <w:tabs>
          <w:tab w:val="left" w:pos="2835"/>
          <w:tab w:val="center" w:pos="4677"/>
          <w:tab w:val="left" w:pos="4956"/>
          <w:tab w:val="left" w:pos="7560"/>
        </w:tabs>
        <w:ind w:firstLine="0"/>
        <w:jc w:val="left"/>
        <w:rPr>
          <w:sz w:val="16"/>
        </w:rPr>
      </w:pPr>
    </w:p>
    <w:p w:rsidR="00C16E29" w:rsidRDefault="00C16E29" w:rsidP="00DA263B">
      <w:pPr>
        <w:pStyle w:val="a3"/>
        <w:tabs>
          <w:tab w:val="left" w:pos="2835"/>
          <w:tab w:val="center" w:pos="4677"/>
          <w:tab w:val="left" w:pos="4956"/>
          <w:tab w:val="left" w:pos="7560"/>
        </w:tabs>
        <w:ind w:firstLine="0"/>
        <w:jc w:val="left"/>
        <w:rPr>
          <w:sz w:val="16"/>
        </w:rPr>
      </w:pPr>
      <w:r>
        <w:rPr>
          <w:sz w:val="16"/>
        </w:rPr>
        <w:t>___________________________________________________________________________________________________________________</w:t>
      </w:r>
    </w:p>
    <w:p w:rsidR="00AF2D96" w:rsidRPr="00C16E29" w:rsidRDefault="00C16E29" w:rsidP="00DA263B">
      <w:pPr>
        <w:pStyle w:val="a3"/>
        <w:tabs>
          <w:tab w:val="left" w:pos="2835"/>
          <w:tab w:val="center" w:pos="4677"/>
          <w:tab w:val="left" w:pos="4956"/>
          <w:tab w:val="left" w:pos="7560"/>
        </w:tabs>
        <w:ind w:firstLine="0"/>
        <w:jc w:val="left"/>
        <w:rPr>
          <w:b/>
        </w:rPr>
      </w:pPr>
      <w:r>
        <w:rPr>
          <w:sz w:val="16"/>
        </w:rPr>
        <w:t xml:space="preserve">                                                                 (наименование и номер одномандатного избирательного округа)</w:t>
      </w:r>
    </w:p>
    <w:tbl>
      <w:tblPr>
        <w:tblW w:w="10065" w:type="dxa"/>
        <w:tblInd w:w="-536" w:type="dxa"/>
        <w:tblLayout w:type="fixed"/>
        <w:tblCellMar>
          <w:left w:w="31" w:type="dxa"/>
          <w:right w:w="31" w:type="dxa"/>
        </w:tblCellMar>
        <w:tblLook w:val="0000" w:firstRow="0" w:lastRow="0" w:firstColumn="0" w:lastColumn="0" w:noHBand="0" w:noVBand="0"/>
      </w:tblPr>
      <w:tblGrid>
        <w:gridCol w:w="10065"/>
      </w:tblGrid>
      <w:tr w:rsidR="00AF2D96" w:rsidTr="00C16E29">
        <w:tc>
          <w:tcPr>
            <w:tcW w:w="10065" w:type="dxa"/>
          </w:tcPr>
          <w:p w:rsidR="00AF2D96" w:rsidRDefault="00AF2D96" w:rsidP="00DA263B">
            <w:pPr>
              <w:pStyle w:val="1"/>
              <w:jc w:val="left"/>
              <w:rPr>
                <w:sz w:val="22"/>
              </w:rPr>
            </w:pPr>
          </w:p>
        </w:tc>
      </w:tr>
      <w:tr w:rsidR="00AF2D96" w:rsidTr="00C16E29">
        <w:tc>
          <w:tcPr>
            <w:tcW w:w="10065" w:type="dxa"/>
          </w:tcPr>
          <w:p w:rsidR="00AF2D96" w:rsidRDefault="00AF2D96" w:rsidP="00DA263B">
            <w:pPr>
              <w:rPr>
                <w:sz w:val="16"/>
              </w:rPr>
            </w:pPr>
          </w:p>
        </w:tc>
      </w:tr>
      <w:tr w:rsidR="00AF2D96" w:rsidRPr="00CC5685" w:rsidTr="00C16E29">
        <w:tc>
          <w:tcPr>
            <w:tcW w:w="10065" w:type="dxa"/>
          </w:tcPr>
          <w:p w:rsidR="00AF2D96" w:rsidRPr="00CC5685" w:rsidRDefault="00AF2D96" w:rsidP="00DA263B">
            <w:pPr>
              <w:pStyle w:val="2"/>
              <w:tabs>
                <w:tab w:val="left" w:pos="911"/>
                <w:tab w:val="left" w:pos="1166"/>
              </w:tabs>
              <w:spacing w:before="0" w:after="0"/>
              <w:rPr>
                <w:sz w:val="22"/>
              </w:rPr>
            </w:pPr>
          </w:p>
        </w:tc>
      </w:tr>
      <w:tr w:rsidR="00AF2D96" w:rsidTr="00C16E29">
        <w:tc>
          <w:tcPr>
            <w:tcW w:w="10065" w:type="dxa"/>
          </w:tcPr>
          <w:p w:rsidR="00AF2D96" w:rsidRDefault="00AF2D96" w:rsidP="00DA263B">
            <w:pPr>
              <w:jc w:val="center"/>
              <w:rPr>
                <w:sz w:val="16"/>
              </w:rPr>
            </w:pPr>
          </w:p>
        </w:tc>
      </w:tr>
    </w:tbl>
    <w:p w:rsidR="00AF2D96" w:rsidRPr="00C92580" w:rsidRDefault="00AF2D96" w:rsidP="00DA263B">
      <w:pPr>
        <w:pStyle w:val="a3"/>
        <w:ind w:firstLine="0"/>
        <w:jc w:val="center"/>
        <w:rPr>
          <w:b/>
        </w:rPr>
      </w:pPr>
    </w:p>
    <w:p w:rsidR="00AF2D96" w:rsidRDefault="00AF2D96" w:rsidP="00DA263B">
      <w:pPr>
        <w:pStyle w:val="a3"/>
        <w:ind w:firstLine="0"/>
      </w:pPr>
    </w:p>
    <w:p w:rsidR="00AF2D96" w:rsidRDefault="00AF2D96" w:rsidP="00DA263B">
      <w:pPr>
        <w:pStyle w:val="a3"/>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980"/>
        <w:gridCol w:w="1529"/>
        <w:gridCol w:w="1669"/>
        <w:gridCol w:w="2176"/>
        <w:gridCol w:w="1677"/>
      </w:tblGrid>
      <w:tr w:rsidR="00AF2D96" w:rsidRPr="007B69B1" w:rsidTr="00CB742F">
        <w:tc>
          <w:tcPr>
            <w:tcW w:w="0" w:type="auto"/>
          </w:tcPr>
          <w:p w:rsidR="00AF2D96" w:rsidRPr="007B69B1" w:rsidRDefault="00AF2D96" w:rsidP="00DA263B">
            <w:pPr>
              <w:pStyle w:val="a3"/>
              <w:ind w:firstLine="0"/>
              <w:rPr>
                <w:sz w:val="24"/>
              </w:rPr>
            </w:pPr>
            <w:r w:rsidRPr="007B69B1">
              <w:rPr>
                <w:sz w:val="24"/>
              </w:rPr>
              <w:t>№ п/п</w:t>
            </w:r>
          </w:p>
        </w:tc>
        <w:tc>
          <w:tcPr>
            <w:tcW w:w="2013" w:type="dxa"/>
          </w:tcPr>
          <w:p w:rsidR="00AF2D96" w:rsidRPr="007B69B1" w:rsidRDefault="00AF2D96" w:rsidP="00DA263B">
            <w:pPr>
              <w:pStyle w:val="a3"/>
              <w:ind w:firstLine="0"/>
              <w:jc w:val="center"/>
              <w:rPr>
                <w:sz w:val="24"/>
              </w:rPr>
            </w:pPr>
          </w:p>
          <w:p w:rsidR="00AF2D96" w:rsidRPr="007B69B1" w:rsidRDefault="00AF2D96" w:rsidP="00DA263B">
            <w:pPr>
              <w:pStyle w:val="a3"/>
              <w:ind w:firstLine="0"/>
              <w:jc w:val="center"/>
              <w:rPr>
                <w:sz w:val="24"/>
              </w:rPr>
            </w:pPr>
            <w:r w:rsidRPr="007B69B1">
              <w:rPr>
                <w:sz w:val="24"/>
              </w:rPr>
              <w:t>Наименование</w:t>
            </w:r>
          </w:p>
        </w:tc>
        <w:tc>
          <w:tcPr>
            <w:tcW w:w="1559" w:type="dxa"/>
          </w:tcPr>
          <w:p w:rsidR="00AF2D96" w:rsidRPr="007B69B1" w:rsidRDefault="00AF2D96" w:rsidP="00DA263B">
            <w:pPr>
              <w:pStyle w:val="a3"/>
              <w:ind w:firstLine="0"/>
              <w:jc w:val="center"/>
              <w:rPr>
                <w:sz w:val="24"/>
              </w:rPr>
            </w:pPr>
          </w:p>
          <w:p w:rsidR="00AF2D96" w:rsidRPr="007B69B1" w:rsidRDefault="00AF2D96" w:rsidP="00DA263B">
            <w:pPr>
              <w:pStyle w:val="a3"/>
              <w:ind w:firstLine="0"/>
              <w:jc w:val="center"/>
              <w:rPr>
                <w:sz w:val="24"/>
              </w:rPr>
            </w:pPr>
            <w:r w:rsidRPr="007B69B1">
              <w:rPr>
                <w:sz w:val="24"/>
              </w:rPr>
              <w:t>Дата</w:t>
            </w:r>
          </w:p>
          <w:p w:rsidR="00AF2D96" w:rsidRPr="007B69B1" w:rsidRDefault="00AF2D96" w:rsidP="00DA263B">
            <w:pPr>
              <w:pStyle w:val="a3"/>
              <w:ind w:firstLine="0"/>
              <w:jc w:val="center"/>
              <w:rPr>
                <w:sz w:val="24"/>
              </w:rPr>
            </w:pPr>
            <w:r w:rsidRPr="007B69B1">
              <w:rPr>
                <w:sz w:val="24"/>
              </w:rPr>
              <w:t>документа</w:t>
            </w:r>
          </w:p>
        </w:tc>
        <w:tc>
          <w:tcPr>
            <w:tcW w:w="1701" w:type="dxa"/>
          </w:tcPr>
          <w:p w:rsidR="00AF2D96" w:rsidRPr="007B69B1" w:rsidRDefault="00AF2D96" w:rsidP="00DA263B">
            <w:pPr>
              <w:pStyle w:val="a3"/>
              <w:ind w:firstLine="0"/>
              <w:jc w:val="center"/>
              <w:rPr>
                <w:sz w:val="24"/>
              </w:rPr>
            </w:pPr>
          </w:p>
          <w:p w:rsidR="00AF2D96" w:rsidRPr="007B69B1" w:rsidRDefault="00AF2D96" w:rsidP="00DA263B">
            <w:pPr>
              <w:pStyle w:val="a3"/>
              <w:ind w:firstLine="0"/>
              <w:jc w:val="center"/>
              <w:rPr>
                <w:sz w:val="24"/>
              </w:rPr>
            </w:pPr>
            <w:r w:rsidRPr="007B69B1">
              <w:rPr>
                <w:sz w:val="24"/>
              </w:rPr>
              <w:t>Количество листов документа</w:t>
            </w:r>
          </w:p>
          <w:p w:rsidR="00AF2D96" w:rsidRPr="007B69B1" w:rsidRDefault="00AF2D96" w:rsidP="00DA263B">
            <w:pPr>
              <w:pStyle w:val="a3"/>
              <w:ind w:firstLine="0"/>
              <w:jc w:val="center"/>
              <w:rPr>
                <w:sz w:val="24"/>
              </w:rPr>
            </w:pPr>
          </w:p>
        </w:tc>
        <w:tc>
          <w:tcPr>
            <w:tcW w:w="2268" w:type="dxa"/>
          </w:tcPr>
          <w:p w:rsidR="00AF2D96" w:rsidRPr="007B69B1" w:rsidRDefault="00AF2D96" w:rsidP="00DA263B">
            <w:pPr>
              <w:pStyle w:val="a3"/>
              <w:ind w:firstLine="0"/>
              <w:jc w:val="center"/>
              <w:rPr>
                <w:sz w:val="24"/>
              </w:rPr>
            </w:pPr>
          </w:p>
          <w:p w:rsidR="00AF2D96" w:rsidRPr="007B69B1" w:rsidRDefault="00AF2D96" w:rsidP="00DA263B">
            <w:pPr>
              <w:pStyle w:val="a3"/>
              <w:ind w:firstLine="0"/>
              <w:jc w:val="center"/>
              <w:rPr>
                <w:sz w:val="24"/>
              </w:rPr>
            </w:pPr>
            <w:r w:rsidRPr="007B69B1">
              <w:rPr>
                <w:sz w:val="24"/>
              </w:rPr>
              <w:t>Место нахождения документа (папка, том, страница)</w:t>
            </w:r>
          </w:p>
          <w:p w:rsidR="00AF2D96" w:rsidRPr="007B69B1" w:rsidRDefault="00AF2D96" w:rsidP="00DA263B">
            <w:pPr>
              <w:pStyle w:val="a3"/>
              <w:ind w:firstLine="0"/>
              <w:jc w:val="center"/>
              <w:rPr>
                <w:sz w:val="24"/>
              </w:rPr>
            </w:pPr>
          </w:p>
        </w:tc>
        <w:tc>
          <w:tcPr>
            <w:tcW w:w="1701" w:type="dxa"/>
          </w:tcPr>
          <w:p w:rsidR="00AF2D96" w:rsidRPr="007B69B1" w:rsidRDefault="00AF2D96" w:rsidP="00DA263B">
            <w:pPr>
              <w:pStyle w:val="a3"/>
              <w:ind w:firstLine="0"/>
              <w:jc w:val="center"/>
              <w:rPr>
                <w:sz w:val="24"/>
              </w:rPr>
            </w:pPr>
          </w:p>
          <w:p w:rsidR="00AF2D96" w:rsidRPr="007B69B1" w:rsidRDefault="00AF2D96" w:rsidP="00DA263B">
            <w:pPr>
              <w:pStyle w:val="a3"/>
              <w:ind w:firstLine="0"/>
              <w:jc w:val="center"/>
              <w:rPr>
                <w:sz w:val="24"/>
              </w:rPr>
            </w:pPr>
            <w:r w:rsidRPr="007B69B1">
              <w:rPr>
                <w:sz w:val="24"/>
              </w:rPr>
              <w:t>Примечание</w:t>
            </w:r>
          </w:p>
        </w:tc>
      </w:tr>
      <w:tr w:rsidR="00AF2D96" w:rsidRPr="007B69B1" w:rsidTr="00CB742F">
        <w:tc>
          <w:tcPr>
            <w:tcW w:w="0" w:type="auto"/>
          </w:tcPr>
          <w:p w:rsidR="00AF2D96" w:rsidRPr="007B69B1" w:rsidRDefault="00AF2D96" w:rsidP="00DA263B">
            <w:pPr>
              <w:pStyle w:val="a3"/>
              <w:ind w:firstLine="0"/>
              <w:jc w:val="center"/>
              <w:rPr>
                <w:sz w:val="24"/>
              </w:rPr>
            </w:pPr>
            <w:r w:rsidRPr="007B69B1">
              <w:rPr>
                <w:sz w:val="24"/>
              </w:rPr>
              <w:t>1</w:t>
            </w:r>
          </w:p>
        </w:tc>
        <w:tc>
          <w:tcPr>
            <w:tcW w:w="2013" w:type="dxa"/>
          </w:tcPr>
          <w:p w:rsidR="00AF2D96" w:rsidRPr="007B69B1" w:rsidRDefault="00AF2D96" w:rsidP="00DA263B">
            <w:pPr>
              <w:pStyle w:val="a3"/>
              <w:ind w:firstLine="0"/>
              <w:jc w:val="center"/>
              <w:rPr>
                <w:sz w:val="24"/>
              </w:rPr>
            </w:pPr>
            <w:r w:rsidRPr="007B69B1">
              <w:rPr>
                <w:sz w:val="24"/>
              </w:rPr>
              <w:t>2</w:t>
            </w:r>
          </w:p>
        </w:tc>
        <w:tc>
          <w:tcPr>
            <w:tcW w:w="1559" w:type="dxa"/>
          </w:tcPr>
          <w:p w:rsidR="00AF2D96" w:rsidRPr="007B69B1" w:rsidRDefault="00AF2D96" w:rsidP="00DA263B">
            <w:pPr>
              <w:pStyle w:val="a3"/>
              <w:ind w:firstLine="0"/>
              <w:jc w:val="center"/>
              <w:rPr>
                <w:sz w:val="24"/>
              </w:rPr>
            </w:pPr>
            <w:r w:rsidRPr="007B69B1">
              <w:rPr>
                <w:sz w:val="24"/>
              </w:rPr>
              <w:t>3</w:t>
            </w:r>
          </w:p>
        </w:tc>
        <w:tc>
          <w:tcPr>
            <w:tcW w:w="1701" w:type="dxa"/>
          </w:tcPr>
          <w:p w:rsidR="00AF2D96" w:rsidRPr="007B69B1" w:rsidRDefault="00AF2D96" w:rsidP="00DA263B">
            <w:pPr>
              <w:pStyle w:val="a3"/>
              <w:ind w:firstLine="0"/>
              <w:jc w:val="center"/>
              <w:rPr>
                <w:sz w:val="24"/>
              </w:rPr>
            </w:pPr>
            <w:r w:rsidRPr="007B69B1">
              <w:rPr>
                <w:sz w:val="24"/>
              </w:rPr>
              <w:t>4</w:t>
            </w:r>
          </w:p>
        </w:tc>
        <w:tc>
          <w:tcPr>
            <w:tcW w:w="2268" w:type="dxa"/>
          </w:tcPr>
          <w:p w:rsidR="00AF2D96" w:rsidRPr="007B69B1" w:rsidRDefault="00AF2D96" w:rsidP="00DA263B">
            <w:pPr>
              <w:pStyle w:val="a3"/>
              <w:ind w:firstLine="0"/>
              <w:jc w:val="center"/>
              <w:rPr>
                <w:sz w:val="24"/>
              </w:rPr>
            </w:pPr>
            <w:r w:rsidRPr="007B69B1">
              <w:rPr>
                <w:sz w:val="24"/>
              </w:rPr>
              <w:t>5</w:t>
            </w:r>
          </w:p>
        </w:tc>
        <w:tc>
          <w:tcPr>
            <w:tcW w:w="1701" w:type="dxa"/>
          </w:tcPr>
          <w:p w:rsidR="00AF2D96" w:rsidRPr="007B69B1" w:rsidRDefault="00AF2D96" w:rsidP="00DA263B">
            <w:pPr>
              <w:pStyle w:val="a3"/>
              <w:ind w:firstLine="0"/>
              <w:jc w:val="center"/>
              <w:rPr>
                <w:sz w:val="24"/>
              </w:rPr>
            </w:pPr>
            <w:r w:rsidRPr="007B69B1">
              <w:rPr>
                <w:sz w:val="24"/>
              </w:rPr>
              <w:t>6</w:t>
            </w:r>
          </w:p>
        </w:tc>
      </w:tr>
      <w:tr w:rsidR="00AF2D96" w:rsidRPr="007B69B1" w:rsidTr="00CB742F">
        <w:tc>
          <w:tcPr>
            <w:tcW w:w="0" w:type="auto"/>
          </w:tcPr>
          <w:p w:rsidR="00AF2D96" w:rsidRPr="007B69B1" w:rsidRDefault="00AF2D96" w:rsidP="00DA263B">
            <w:pPr>
              <w:pStyle w:val="a3"/>
              <w:ind w:firstLine="0"/>
              <w:jc w:val="center"/>
              <w:rPr>
                <w:sz w:val="24"/>
              </w:rPr>
            </w:pPr>
          </w:p>
        </w:tc>
        <w:tc>
          <w:tcPr>
            <w:tcW w:w="2013" w:type="dxa"/>
          </w:tcPr>
          <w:p w:rsidR="00AF2D96" w:rsidRPr="007B69B1" w:rsidRDefault="00AF2D96" w:rsidP="00DA263B">
            <w:pPr>
              <w:pStyle w:val="a3"/>
              <w:ind w:firstLine="0"/>
              <w:jc w:val="center"/>
              <w:rPr>
                <w:sz w:val="24"/>
              </w:rPr>
            </w:pPr>
          </w:p>
        </w:tc>
        <w:tc>
          <w:tcPr>
            <w:tcW w:w="1559" w:type="dxa"/>
          </w:tcPr>
          <w:p w:rsidR="00AF2D96" w:rsidRPr="007B69B1" w:rsidRDefault="00AF2D96" w:rsidP="00DA263B">
            <w:pPr>
              <w:pStyle w:val="a3"/>
              <w:ind w:firstLine="0"/>
              <w:jc w:val="center"/>
              <w:rPr>
                <w:sz w:val="24"/>
              </w:rPr>
            </w:pPr>
          </w:p>
        </w:tc>
        <w:tc>
          <w:tcPr>
            <w:tcW w:w="1701" w:type="dxa"/>
          </w:tcPr>
          <w:p w:rsidR="00AF2D96" w:rsidRPr="007B69B1" w:rsidRDefault="00AF2D96" w:rsidP="00DA263B">
            <w:pPr>
              <w:pStyle w:val="a3"/>
              <w:ind w:firstLine="0"/>
              <w:jc w:val="center"/>
              <w:rPr>
                <w:sz w:val="24"/>
              </w:rPr>
            </w:pPr>
          </w:p>
        </w:tc>
        <w:tc>
          <w:tcPr>
            <w:tcW w:w="2268" w:type="dxa"/>
          </w:tcPr>
          <w:p w:rsidR="00AF2D96" w:rsidRPr="007B69B1" w:rsidRDefault="00AF2D96" w:rsidP="00DA263B">
            <w:pPr>
              <w:pStyle w:val="a3"/>
              <w:ind w:firstLine="0"/>
              <w:jc w:val="center"/>
              <w:rPr>
                <w:sz w:val="24"/>
              </w:rPr>
            </w:pPr>
          </w:p>
        </w:tc>
        <w:tc>
          <w:tcPr>
            <w:tcW w:w="1701" w:type="dxa"/>
          </w:tcPr>
          <w:p w:rsidR="00AF2D96" w:rsidRPr="007B69B1" w:rsidRDefault="00AF2D96" w:rsidP="00DA263B">
            <w:pPr>
              <w:pStyle w:val="a3"/>
              <w:ind w:firstLine="0"/>
              <w:jc w:val="center"/>
              <w:rPr>
                <w:sz w:val="24"/>
              </w:rPr>
            </w:pPr>
          </w:p>
        </w:tc>
      </w:tr>
    </w:tbl>
    <w:p w:rsidR="00AF2D96" w:rsidRDefault="00AF2D96" w:rsidP="00DA263B">
      <w:pPr>
        <w:pStyle w:val="a3"/>
        <w:ind w:firstLine="0"/>
        <w:jc w:val="center"/>
      </w:pPr>
    </w:p>
    <w:p w:rsidR="00AF2D96" w:rsidRDefault="00AF2D96" w:rsidP="00DA263B">
      <w:pPr>
        <w:widowControl w:val="0"/>
        <w:autoSpaceDE w:val="0"/>
        <w:autoSpaceDN w:val="0"/>
        <w:adjustRightInd w:val="0"/>
        <w:ind w:right="-715"/>
        <w:jc w:val="center"/>
        <w:rPr>
          <w:sz w:val="20"/>
          <w:szCs w:val="20"/>
          <w:lang w:val="en-US"/>
        </w:rPr>
      </w:pPr>
    </w:p>
    <w:p w:rsidR="00AF2D96" w:rsidRDefault="00AF2D96" w:rsidP="00DA263B">
      <w:pPr>
        <w:widowControl w:val="0"/>
        <w:autoSpaceDE w:val="0"/>
        <w:autoSpaceDN w:val="0"/>
        <w:adjustRightInd w:val="0"/>
        <w:ind w:right="-715"/>
        <w:rPr>
          <w:rFonts w:ascii="Arial" w:hAnsi="Arial" w:cs="Arial"/>
          <w:b/>
          <w:bCs/>
          <w:sz w:val="20"/>
          <w:szCs w:val="20"/>
          <w:lang w:val="en-US"/>
        </w:rPr>
      </w:pPr>
    </w:p>
    <w:p w:rsidR="00AF2D96" w:rsidRDefault="00AF2D96" w:rsidP="00DA263B">
      <w:pPr>
        <w:pStyle w:val="a3"/>
        <w:ind w:firstLine="0"/>
        <w:rPr>
          <w:sz w:val="24"/>
        </w:rPr>
      </w:pPr>
      <w:r w:rsidRPr="00EA14D0">
        <w:rPr>
          <w:sz w:val="24"/>
        </w:rPr>
        <w:t>Кандидат (уполномоченный</w:t>
      </w:r>
    </w:p>
    <w:p w:rsidR="00AF2D96" w:rsidRDefault="00AF2D96" w:rsidP="00DA263B">
      <w:pPr>
        <w:pStyle w:val="a3"/>
        <w:ind w:firstLine="0"/>
        <w:rPr>
          <w:sz w:val="24"/>
        </w:rPr>
      </w:pPr>
      <w:r>
        <w:rPr>
          <w:sz w:val="24"/>
        </w:rPr>
        <w:t>представитель по</w:t>
      </w:r>
    </w:p>
    <w:p w:rsidR="00AF2D96" w:rsidRDefault="00AF2D96" w:rsidP="00DA263B">
      <w:pPr>
        <w:pStyle w:val="a3"/>
        <w:ind w:firstLine="0"/>
        <w:rPr>
          <w:sz w:val="24"/>
        </w:rPr>
      </w:pPr>
      <w:r>
        <w:rPr>
          <w:sz w:val="24"/>
        </w:rPr>
        <w:t>финансовым вопросам кандидата,</w:t>
      </w:r>
    </w:p>
    <w:p w:rsidR="00AF2D96" w:rsidRDefault="00AF2D96" w:rsidP="00DA263B">
      <w:pPr>
        <w:pStyle w:val="a3"/>
        <w:ind w:firstLine="0"/>
        <w:rPr>
          <w:sz w:val="24"/>
        </w:rPr>
      </w:pPr>
      <w:r>
        <w:rPr>
          <w:sz w:val="24"/>
        </w:rPr>
        <w:t>избирательного объединения)                        МП ____________________________________</w:t>
      </w:r>
    </w:p>
    <w:p w:rsidR="00AF2D96" w:rsidRPr="007B69B1" w:rsidRDefault="00AF2D96" w:rsidP="00DA263B">
      <w:pPr>
        <w:pStyle w:val="a3"/>
        <w:ind w:firstLine="0"/>
        <w:jc w:val="right"/>
        <w:rPr>
          <w:sz w:val="24"/>
          <w:vertAlign w:val="superscript"/>
        </w:rPr>
      </w:pPr>
      <w:r w:rsidRPr="007B69B1">
        <w:rPr>
          <w:sz w:val="24"/>
          <w:vertAlign w:val="superscript"/>
        </w:rPr>
        <w:t xml:space="preserve"> (подпись, дата, инициалы, фамилия)</w:t>
      </w:r>
    </w:p>
    <w:p w:rsidR="00AF2D96" w:rsidRPr="00EA14D0" w:rsidRDefault="00AF2D96" w:rsidP="00DA263B">
      <w:pPr>
        <w:pStyle w:val="a3"/>
        <w:ind w:firstLine="0"/>
        <w:rPr>
          <w:sz w:val="24"/>
        </w:rPr>
      </w:pPr>
    </w:p>
    <w:p w:rsidR="00AF2D96" w:rsidRDefault="00AF2D96" w:rsidP="00DA263B">
      <w:pPr>
        <w:pStyle w:val="a3"/>
        <w:ind w:firstLine="0"/>
      </w:pPr>
    </w:p>
    <w:p w:rsidR="00AF2D96" w:rsidRDefault="00AF2D96" w:rsidP="00DA263B">
      <w:pPr>
        <w:widowControl w:val="0"/>
        <w:autoSpaceDE w:val="0"/>
        <w:autoSpaceDN w:val="0"/>
        <w:adjustRightInd w:val="0"/>
        <w:ind w:right="-715"/>
      </w:pPr>
    </w:p>
    <w:p w:rsidR="00AF2D96" w:rsidRDefault="00AF2D96" w:rsidP="00DA263B">
      <w:pPr>
        <w:widowControl w:val="0"/>
        <w:autoSpaceDE w:val="0"/>
        <w:autoSpaceDN w:val="0"/>
        <w:adjustRightInd w:val="0"/>
        <w:ind w:right="-715"/>
      </w:pPr>
    </w:p>
    <w:p w:rsidR="00AF2D96" w:rsidRDefault="00AF2D96" w:rsidP="00DA263B">
      <w:pPr>
        <w:widowControl w:val="0"/>
        <w:autoSpaceDE w:val="0"/>
        <w:autoSpaceDN w:val="0"/>
        <w:adjustRightInd w:val="0"/>
        <w:ind w:right="-715"/>
      </w:pPr>
      <w:r w:rsidRPr="005E788D">
        <w:t>Принял:                                            _________________________________________________________________________________</w:t>
      </w:r>
    </w:p>
    <w:p w:rsidR="00AF2D96" w:rsidRPr="005E788D" w:rsidRDefault="00AF2D96" w:rsidP="00DA263B">
      <w:pPr>
        <w:widowControl w:val="0"/>
        <w:autoSpaceDE w:val="0"/>
        <w:autoSpaceDN w:val="0"/>
        <w:adjustRightInd w:val="0"/>
        <w:ind w:right="-715"/>
        <w:rPr>
          <w:sz w:val="20"/>
          <w:szCs w:val="20"/>
        </w:rPr>
      </w:pPr>
      <w:r w:rsidRPr="005E788D">
        <w:rPr>
          <w:sz w:val="26"/>
          <w:szCs w:val="26"/>
          <w:vertAlign w:val="superscript"/>
        </w:rPr>
        <w:t>(подпись, дата, инициалы, фамилия представителя избирательной  комиссии, ответственного за прием итоговых финансовых отчетов)</w:t>
      </w:r>
    </w:p>
    <w:p w:rsidR="00AF2D96" w:rsidRPr="005E788D" w:rsidRDefault="00AF2D96" w:rsidP="00DA263B">
      <w:pPr>
        <w:pStyle w:val="a3"/>
        <w:ind w:firstLine="0"/>
      </w:pPr>
    </w:p>
    <w:p w:rsidR="00AF2D96" w:rsidRPr="005E788D" w:rsidRDefault="00AF2D96" w:rsidP="00DA263B">
      <w:pPr>
        <w:pStyle w:val="a3"/>
        <w:ind w:firstLine="0"/>
      </w:pPr>
    </w:p>
    <w:p w:rsidR="00AF2D96" w:rsidRDefault="00AF2D96" w:rsidP="00DA263B">
      <w:pPr>
        <w:pStyle w:val="ConsCell"/>
        <w:widowControl/>
      </w:pPr>
    </w:p>
    <w:p w:rsidR="00C944E6" w:rsidRDefault="00C944E6" w:rsidP="00DA263B">
      <w:pPr>
        <w:pStyle w:val="ConsCell"/>
        <w:widowControl/>
      </w:pPr>
    </w:p>
    <w:sectPr w:rsidR="00C944E6" w:rsidSect="00643510">
      <w:head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EC" w:rsidRDefault="001D09EC">
      <w:r>
        <w:separator/>
      </w:r>
    </w:p>
  </w:endnote>
  <w:endnote w:type="continuationSeparator" w:id="0">
    <w:p w:rsidR="001D09EC" w:rsidRDefault="001D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EC" w:rsidRDefault="001D09EC">
      <w:r>
        <w:separator/>
      </w:r>
    </w:p>
  </w:footnote>
  <w:footnote w:type="continuationSeparator" w:id="0">
    <w:p w:rsidR="001D09EC" w:rsidRDefault="001D09EC">
      <w:r>
        <w:continuationSeparator/>
      </w:r>
    </w:p>
  </w:footnote>
  <w:footnote w:id="1">
    <w:p w:rsidR="00D47E76" w:rsidRDefault="00D47E76" w:rsidP="00AF2D96">
      <w:pPr>
        <w:pStyle w:val="ae"/>
        <w:ind w:left="-567"/>
        <w:jc w:val="both"/>
        <w:rPr>
          <w:sz w:val="16"/>
          <w:szCs w:val="16"/>
        </w:rPr>
      </w:pPr>
      <w:r w:rsidRPr="00A205EA">
        <w:rPr>
          <w:sz w:val="16"/>
          <w:szCs w:val="16"/>
        </w:rPr>
        <w:t>*</w:t>
      </w:r>
      <w:r>
        <w:rPr>
          <w:sz w:val="16"/>
          <w:szCs w:val="16"/>
        </w:rPr>
        <w:t xml:space="preserve"> </w:t>
      </w:r>
      <w:r w:rsidRPr="00411B59">
        <w:rPr>
          <w:sz w:val="16"/>
          <w:szCs w:val="16"/>
        </w:rPr>
        <w:t xml:space="preserve">При представлении сводных сведений о поступлении и расходовании средств избирательных фондов кандидатов по одномандатному избирательному округу </w:t>
      </w:r>
      <w:r>
        <w:rPr>
          <w:sz w:val="16"/>
          <w:szCs w:val="16"/>
        </w:rPr>
        <w:t>вместо слов «Первый (итоговый) финансовый отчет» указывается «Сводные сведения». Сводные сведения заверяются подписью председателя и печатью соответствующей избирательной комиссии.</w:t>
      </w:r>
    </w:p>
    <w:p w:rsidR="00D47E76" w:rsidRDefault="00D47E76" w:rsidP="00AF2D96">
      <w:pPr>
        <w:pStyle w:val="ae"/>
        <w:ind w:left="-567"/>
        <w:jc w:val="both"/>
        <w:rPr>
          <w:sz w:val="16"/>
          <w:szCs w:val="16"/>
        </w:rPr>
      </w:pPr>
      <w:r w:rsidRPr="00A205EA">
        <w:rPr>
          <w:sz w:val="16"/>
          <w:szCs w:val="16"/>
        </w:rPr>
        <w:t xml:space="preserve">** </w:t>
      </w:r>
      <w:r w:rsidRPr="00411B59">
        <w:rPr>
          <w:sz w:val="16"/>
          <w:szCs w:val="16"/>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D47E76" w:rsidRPr="001C7FE3" w:rsidRDefault="00D47E76" w:rsidP="00AF2D96">
      <w:pPr>
        <w:pStyle w:val="ae"/>
        <w:ind w:left="-567"/>
        <w:jc w:val="both"/>
        <w:rPr>
          <w:sz w:val="16"/>
          <w:szCs w:val="16"/>
        </w:rPr>
      </w:pPr>
    </w:p>
  </w:footnote>
  <w:footnote w:id="2">
    <w:p w:rsidR="00D47E76" w:rsidRPr="00B65221" w:rsidRDefault="00D47E76" w:rsidP="00AF2D96">
      <w:pPr>
        <w:pStyle w:val="ConsPlusNonformat"/>
        <w:widowControl/>
        <w:jc w:val="both"/>
        <w:rPr>
          <w:rFonts w:ascii="Times New Roman" w:hAnsi="Times New Roman" w:cs="Times New Roman"/>
          <w:sz w:val="16"/>
          <w:szCs w:val="16"/>
        </w:rPr>
      </w:pPr>
      <w:r w:rsidRPr="00B65221">
        <w:rPr>
          <w:rStyle w:val="af0"/>
          <w:rFonts w:ascii="Times New Roman" w:hAnsi="Times New Roman" w:cs="Times New Roman"/>
          <w:sz w:val="16"/>
          <w:szCs w:val="16"/>
        </w:rPr>
        <w:t>*</w:t>
      </w:r>
      <w:r w:rsidRPr="00B65221">
        <w:rPr>
          <w:rFonts w:ascii="Times New Roman" w:hAnsi="Times New Roman" w:cs="Times New Roman"/>
          <w:sz w:val="16"/>
          <w:szCs w:val="16"/>
        </w:rPr>
        <w:t>Для гражданина указываются фамилия, имя, отчество, дата рождения, адрес места жительства, серия и номер паспорта или документа, заменяющего паспорт гражданина,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 6 ст. 58 Федерального закона от 12.06.2002 № 67-ФЗ «Об основных гарантиях избирательных прав и права на участие в референдуме граждан Российской Федерации» (допускается сокращение «Отс. огр.»</w:t>
      </w:r>
      <w:r>
        <w:rPr>
          <w:rFonts w:ascii="Times New Roman" w:hAnsi="Times New Roman" w:cs="Times New Roman"/>
          <w:sz w:val="16"/>
          <w:szCs w:val="16"/>
        </w:rPr>
        <w:t>)</w:t>
      </w:r>
      <w:r w:rsidRPr="00B65221">
        <w:rPr>
          <w:rFonts w:ascii="Times New Roman" w:hAnsi="Times New Roman" w:cs="Times New Roman"/>
          <w:sz w:val="16"/>
          <w:szCs w:val="16"/>
        </w:rPr>
        <w:t xml:space="preserve">;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документа, заменяющего паспорт гражданина, информация о гражданстве). </w:t>
      </w:r>
    </w:p>
  </w:footnote>
  <w:footnote w:id="3">
    <w:p w:rsidR="00D47E76" w:rsidRPr="00B65221" w:rsidRDefault="00D47E76" w:rsidP="00AF2D96">
      <w:pPr>
        <w:pStyle w:val="ae"/>
        <w:ind w:left="567" w:hanging="567"/>
        <w:rPr>
          <w:sz w:val="16"/>
          <w:szCs w:val="16"/>
        </w:rPr>
      </w:pPr>
      <w:r w:rsidRPr="00B65221">
        <w:rPr>
          <w:rStyle w:val="af0"/>
          <w:sz w:val="16"/>
          <w:szCs w:val="16"/>
        </w:rPr>
        <w:t>**</w:t>
      </w:r>
      <w:r w:rsidRPr="00B65221">
        <w:rPr>
          <w:sz w:val="16"/>
          <w:szCs w:val="16"/>
        </w:rPr>
        <w:t>В финансовом отчете возвраты в фонд неиспользованных и ошибочно перечисленных денежных средств не отражаются.</w:t>
      </w:r>
    </w:p>
    <w:p w:rsidR="00D47E76" w:rsidRPr="00B65221" w:rsidRDefault="00D47E76" w:rsidP="00AF2D96">
      <w:pPr>
        <w:pStyle w:val="ConsNormal"/>
        <w:ind w:firstLine="0"/>
        <w:jc w:val="both"/>
        <w:rPr>
          <w:sz w:val="16"/>
          <w:szCs w:val="16"/>
        </w:rPr>
      </w:pPr>
      <w:r w:rsidRPr="00B65221">
        <w:rPr>
          <w:rStyle w:val="af0"/>
          <w:sz w:val="16"/>
          <w:szCs w:val="16"/>
        </w:rPr>
        <w:t>***</w:t>
      </w:r>
      <w:r w:rsidRPr="00B65221">
        <w:rPr>
          <w:sz w:val="16"/>
          <w:szCs w:val="16"/>
        </w:rPr>
        <w:t xml:space="preserve"> Для гражданина указываются фамилия, имя, отчество, адрес места жительства, серия и номер паспорта или документа, заменяющего паспорт гражданина; для юридического лица – ИНН, наименование, банковские реквизиты. </w:t>
      </w:r>
    </w:p>
  </w:footnote>
  <w:footnote w:id="4">
    <w:p w:rsidR="00D47E76" w:rsidRPr="00B65221" w:rsidRDefault="00D47E76" w:rsidP="00AF2D96">
      <w:pPr>
        <w:pStyle w:val="ae"/>
        <w:ind w:left="567" w:hanging="567"/>
        <w:rPr>
          <w:sz w:val="16"/>
          <w:szCs w:val="16"/>
        </w:rPr>
      </w:pPr>
      <w:r w:rsidRPr="00B65221">
        <w:rPr>
          <w:rStyle w:val="af0"/>
          <w:sz w:val="16"/>
          <w:szCs w:val="16"/>
        </w:rPr>
        <w:t>****</w:t>
      </w:r>
      <w:r w:rsidRPr="00B65221">
        <w:rPr>
          <w:sz w:val="16"/>
          <w:szCs w:val="16"/>
        </w:rPr>
        <w:t>По шифру строки в финансовом отчете указывается сумма фактически израсходованных денежных средств.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76" w:rsidRDefault="00D47E7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76" w:rsidRDefault="00D47E7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2ED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93BCE"/>
    <w:multiLevelType w:val="singleLevel"/>
    <w:tmpl w:val="3D846C84"/>
    <w:lvl w:ilvl="0">
      <w:start w:val="10"/>
      <w:numFmt w:val="bullet"/>
      <w:lvlText w:val="-"/>
      <w:lvlJc w:val="left"/>
      <w:pPr>
        <w:tabs>
          <w:tab w:val="num" w:pos="1069"/>
        </w:tabs>
        <w:ind w:left="1069" w:hanging="360"/>
      </w:pPr>
      <w:rPr>
        <w:rFonts w:hint="default"/>
      </w:rPr>
    </w:lvl>
  </w:abstractNum>
  <w:abstractNum w:abstractNumId="2" w15:restartNumberingAfterBreak="0">
    <w:nsid w:val="15E055B9"/>
    <w:multiLevelType w:val="hybridMultilevel"/>
    <w:tmpl w:val="6B22512E"/>
    <w:lvl w:ilvl="0" w:tplc="3488C92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2497CE4"/>
    <w:multiLevelType w:val="singleLevel"/>
    <w:tmpl w:val="F0FEC790"/>
    <w:lvl w:ilvl="0">
      <w:start w:val="2"/>
      <w:numFmt w:val="bullet"/>
      <w:lvlText w:val="-"/>
      <w:lvlJc w:val="left"/>
      <w:pPr>
        <w:tabs>
          <w:tab w:val="num" w:pos="900"/>
        </w:tabs>
        <w:ind w:left="900" w:hanging="360"/>
      </w:pPr>
      <w:rPr>
        <w:rFonts w:hint="default"/>
      </w:rPr>
    </w:lvl>
  </w:abstractNum>
  <w:abstractNum w:abstractNumId="4" w15:restartNumberingAfterBreak="0">
    <w:nsid w:val="2A4261E6"/>
    <w:multiLevelType w:val="singleLevel"/>
    <w:tmpl w:val="0226B5F8"/>
    <w:lvl w:ilvl="0">
      <w:start w:val="4"/>
      <w:numFmt w:val="bullet"/>
      <w:lvlText w:val="-"/>
      <w:lvlJc w:val="left"/>
      <w:pPr>
        <w:tabs>
          <w:tab w:val="num" w:pos="1211"/>
        </w:tabs>
        <w:ind w:left="1211" w:hanging="360"/>
      </w:pPr>
      <w:rPr>
        <w:rFonts w:hint="default"/>
      </w:rPr>
    </w:lvl>
  </w:abstractNum>
  <w:abstractNum w:abstractNumId="5" w15:restartNumberingAfterBreak="0">
    <w:nsid w:val="2C2956CE"/>
    <w:multiLevelType w:val="hybridMultilevel"/>
    <w:tmpl w:val="5220F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35E5A"/>
    <w:multiLevelType w:val="hybridMultilevel"/>
    <w:tmpl w:val="A22A99F6"/>
    <w:lvl w:ilvl="0" w:tplc="94EE0C64">
      <w:start w:val="3"/>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FF42CAC"/>
    <w:multiLevelType w:val="hybridMultilevel"/>
    <w:tmpl w:val="A8A083F6"/>
    <w:lvl w:ilvl="0" w:tplc="E5F20916">
      <w:start w:val="1"/>
      <w:numFmt w:val="decimal"/>
      <w:lvlText w:val="%1."/>
      <w:lvlJc w:val="left"/>
      <w:pPr>
        <w:ind w:left="502" w:hanging="360"/>
      </w:pPr>
      <w:rPr>
        <w:rFonts w:hint="default"/>
        <w:sz w:val="28"/>
        <w:szCs w:val="28"/>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468F1202"/>
    <w:multiLevelType w:val="singleLevel"/>
    <w:tmpl w:val="0D3AD18E"/>
    <w:lvl w:ilvl="0">
      <w:start w:val="3"/>
      <w:numFmt w:val="bullet"/>
      <w:lvlText w:val="-"/>
      <w:lvlJc w:val="left"/>
      <w:pPr>
        <w:tabs>
          <w:tab w:val="num" w:pos="2201"/>
        </w:tabs>
        <w:ind w:left="2201" w:hanging="495"/>
      </w:pPr>
      <w:rPr>
        <w:rFonts w:hint="default"/>
      </w:rPr>
    </w:lvl>
  </w:abstractNum>
  <w:abstractNum w:abstractNumId="9" w15:restartNumberingAfterBreak="0">
    <w:nsid w:val="616A59BF"/>
    <w:multiLevelType w:val="singleLevel"/>
    <w:tmpl w:val="8884B3E6"/>
    <w:lvl w:ilvl="0">
      <w:start w:val="10"/>
      <w:numFmt w:val="bullet"/>
      <w:lvlText w:val="-"/>
      <w:lvlJc w:val="left"/>
      <w:pPr>
        <w:tabs>
          <w:tab w:val="num" w:pos="1290"/>
        </w:tabs>
        <w:ind w:left="1290" w:hanging="360"/>
      </w:pPr>
      <w:rPr>
        <w:rFonts w:hint="default"/>
      </w:rPr>
    </w:lvl>
  </w:abstractNum>
  <w:abstractNum w:abstractNumId="10" w15:restartNumberingAfterBreak="0">
    <w:nsid w:val="6D093253"/>
    <w:multiLevelType w:val="hybridMultilevel"/>
    <w:tmpl w:val="D94819BA"/>
    <w:lvl w:ilvl="0" w:tplc="78C6CF06">
      <w:start w:val="1"/>
      <w:numFmt w:val="decimal"/>
      <w:lvlText w:val="%1)"/>
      <w:lvlJc w:val="left"/>
      <w:pPr>
        <w:ind w:left="1429" w:hanging="360"/>
      </w:pPr>
      <w:rPr>
        <w:rFonts w:hint="default"/>
        <w:b w:val="0"/>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83C794A"/>
    <w:multiLevelType w:val="singleLevel"/>
    <w:tmpl w:val="DF1EFC1A"/>
    <w:lvl w:ilvl="0">
      <w:start w:val="1"/>
      <w:numFmt w:val="decimal"/>
      <w:lvlText w:val="%1."/>
      <w:lvlJc w:val="left"/>
      <w:pPr>
        <w:tabs>
          <w:tab w:val="num" w:pos="1080"/>
        </w:tabs>
        <w:ind w:left="1080" w:hanging="360"/>
      </w:pPr>
      <w:rPr>
        <w:rFonts w:hint="default"/>
      </w:rPr>
    </w:lvl>
  </w:abstractNum>
  <w:num w:numId="1">
    <w:abstractNumId w:val="6"/>
  </w:num>
  <w:num w:numId="2">
    <w:abstractNumId w:val="7"/>
  </w:num>
  <w:num w:numId="3">
    <w:abstractNumId w:val="10"/>
  </w:num>
  <w:num w:numId="4">
    <w:abstractNumId w:val="0"/>
  </w:num>
  <w:num w:numId="5">
    <w:abstractNumId w:val="2"/>
  </w:num>
  <w:num w:numId="6">
    <w:abstractNumId w:val="3"/>
  </w:num>
  <w:num w:numId="7">
    <w:abstractNumId w:val="11"/>
  </w:num>
  <w:num w:numId="8">
    <w:abstractNumId w:val="4"/>
  </w:num>
  <w:num w:numId="9">
    <w:abstractNumId w:val="8"/>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20"/>
  <w:displayHorizontalDrawingGridEvery w:val="2"/>
  <w:noPunctuationKerning/>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A06790"/>
    <w:rsid w:val="00000A0D"/>
    <w:rsid w:val="00012E41"/>
    <w:rsid w:val="000234A0"/>
    <w:rsid w:val="000248BA"/>
    <w:rsid w:val="00024906"/>
    <w:rsid w:val="00032FF6"/>
    <w:rsid w:val="000356B3"/>
    <w:rsid w:val="0003766C"/>
    <w:rsid w:val="00037E0E"/>
    <w:rsid w:val="00043989"/>
    <w:rsid w:val="00057D30"/>
    <w:rsid w:val="00063986"/>
    <w:rsid w:val="00065B1D"/>
    <w:rsid w:val="000672D2"/>
    <w:rsid w:val="00067AB0"/>
    <w:rsid w:val="00070E3E"/>
    <w:rsid w:val="00070E57"/>
    <w:rsid w:val="0007193B"/>
    <w:rsid w:val="00073D02"/>
    <w:rsid w:val="00077B7C"/>
    <w:rsid w:val="000870AC"/>
    <w:rsid w:val="00090653"/>
    <w:rsid w:val="000925B2"/>
    <w:rsid w:val="0009276C"/>
    <w:rsid w:val="00092962"/>
    <w:rsid w:val="000939DE"/>
    <w:rsid w:val="000A14AC"/>
    <w:rsid w:val="000A27E9"/>
    <w:rsid w:val="000A2BA1"/>
    <w:rsid w:val="000A47CA"/>
    <w:rsid w:val="000A55D4"/>
    <w:rsid w:val="000B2C47"/>
    <w:rsid w:val="000B6011"/>
    <w:rsid w:val="000C06F1"/>
    <w:rsid w:val="000C32C7"/>
    <w:rsid w:val="000C674B"/>
    <w:rsid w:val="000C72F7"/>
    <w:rsid w:val="000D12B9"/>
    <w:rsid w:val="000D2392"/>
    <w:rsid w:val="000D2FA4"/>
    <w:rsid w:val="000D42A8"/>
    <w:rsid w:val="000D52CF"/>
    <w:rsid w:val="000D6FB5"/>
    <w:rsid w:val="000E5EF2"/>
    <w:rsid w:val="000F2484"/>
    <w:rsid w:val="000F5F18"/>
    <w:rsid w:val="000F64A3"/>
    <w:rsid w:val="001002D9"/>
    <w:rsid w:val="00107C56"/>
    <w:rsid w:val="0012007E"/>
    <w:rsid w:val="00124540"/>
    <w:rsid w:val="00127E14"/>
    <w:rsid w:val="00130C49"/>
    <w:rsid w:val="001311F1"/>
    <w:rsid w:val="001350A3"/>
    <w:rsid w:val="00136D44"/>
    <w:rsid w:val="001475F2"/>
    <w:rsid w:val="00150CF6"/>
    <w:rsid w:val="00154F35"/>
    <w:rsid w:val="00155A97"/>
    <w:rsid w:val="00156BC5"/>
    <w:rsid w:val="00170193"/>
    <w:rsid w:val="00171042"/>
    <w:rsid w:val="00177A4E"/>
    <w:rsid w:val="001800AD"/>
    <w:rsid w:val="00181811"/>
    <w:rsid w:val="001832C0"/>
    <w:rsid w:val="0019445E"/>
    <w:rsid w:val="0019572D"/>
    <w:rsid w:val="00196746"/>
    <w:rsid w:val="001B0FF8"/>
    <w:rsid w:val="001B1B0B"/>
    <w:rsid w:val="001B2588"/>
    <w:rsid w:val="001B36DD"/>
    <w:rsid w:val="001B56BC"/>
    <w:rsid w:val="001C7FE3"/>
    <w:rsid w:val="001D09EC"/>
    <w:rsid w:val="001D0D9B"/>
    <w:rsid w:val="001E417A"/>
    <w:rsid w:val="001F706A"/>
    <w:rsid w:val="002044F1"/>
    <w:rsid w:val="00205B00"/>
    <w:rsid w:val="002203A6"/>
    <w:rsid w:val="0022728F"/>
    <w:rsid w:val="00230787"/>
    <w:rsid w:val="00230E24"/>
    <w:rsid w:val="00230EF0"/>
    <w:rsid w:val="002325BB"/>
    <w:rsid w:val="00233DF5"/>
    <w:rsid w:val="00234CB6"/>
    <w:rsid w:val="002355CB"/>
    <w:rsid w:val="002361DF"/>
    <w:rsid w:val="002369BA"/>
    <w:rsid w:val="002444DA"/>
    <w:rsid w:val="0026691F"/>
    <w:rsid w:val="00267F17"/>
    <w:rsid w:val="00273E71"/>
    <w:rsid w:val="00276A28"/>
    <w:rsid w:val="002805C2"/>
    <w:rsid w:val="002838BF"/>
    <w:rsid w:val="00283FA1"/>
    <w:rsid w:val="00287CEE"/>
    <w:rsid w:val="00290941"/>
    <w:rsid w:val="00296F2A"/>
    <w:rsid w:val="002A14E4"/>
    <w:rsid w:val="002A378F"/>
    <w:rsid w:val="002B1D55"/>
    <w:rsid w:val="002B6985"/>
    <w:rsid w:val="002B703B"/>
    <w:rsid w:val="002D245E"/>
    <w:rsid w:val="002D41C4"/>
    <w:rsid w:val="002D4D81"/>
    <w:rsid w:val="002D57DD"/>
    <w:rsid w:val="002D59B2"/>
    <w:rsid w:val="002E0084"/>
    <w:rsid w:val="002E3566"/>
    <w:rsid w:val="002E4A55"/>
    <w:rsid w:val="002E50A2"/>
    <w:rsid w:val="002E6C3B"/>
    <w:rsid w:val="002E7DF1"/>
    <w:rsid w:val="002F19DB"/>
    <w:rsid w:val="002F62A5"/>
    <w:rsid w:val="00305E1A"/>
    <w:rsid w:val="003132D7"/>
    <w:rsid w:val="003226B8"/>
    <w:rsid w:val="003269C1"/>
    <w:rsid w:val="0033282D"/>
    <w:rsid w:val="00346DB4"/>
    <w:rsid w:val="00351C79"/>
    <w:rsid w:val="0035514D"/>
    <w:rsid w:val="003561B8"/>
    <w:rsid w:val="00363EEB"/>
    <w:rsid w:val="003641BA"/>
    <w:rsid w:val="003654A4"/>
    <w:rsid w:val="00371625"/>
    <w:rsid w:val="0037623A"/>
    <w:rsid w:val="00376765"/>
    <w:rsid w:val="00377974"/>
    <w:rsid w:val="00380891"/>
    <w:rsid w:val="00382DED"/>
    <w:rsid w:val="003835DF"/>
    <w:rsid w:val="003858AC"/>
    <w:rsid w:val="00386FC3"/>
    <w:rsid w:val="00390CED"/>
    <w:rsid w:val="00393CA9"/>
    <w:rsid w:val="00394A72"/>
    <w:rsid w:val="00397D2B"/>
    <w:rsid w:val="003A0690"/>
    <w:rsid w:val="003A5446"/>
    <w:rsid w:val="003B315D"/>
    <w:rsid w:val="003C1FEB"/>
    <w:rsid w:val="003D2636"/>
    <w:rsid w:val="003D49F1"/>
    <w:rsid w:val="003D59A1"/>
    <w:rsid w:val="003E027D"/>
    <w:rsid w:val="003E2889"/>
    <w:rsid w:val="003E5F8F"/>
    <w:rsid w:val="003E666A"/>
    <w:rsid w:val="003E6745"/>
    <w:rsid w:val="003E76D0"/>
    <w:rsid w:val="003F429A"/>
    <w:rsid w:val="003F625A"/>
    <w:rsid w:val="003F6331"/>
    <w:rsid w:val="004054BC"/>
    <w:rsid w:val="00411B59"/>
    <w:rsid w:val="004133BF"/>
    <w:rsid w:val="00421B3D"/>
    <w:rsid w:val="00424443"/>
    <w:rsid w:val="00424AE8"/>
    <w:rsid w:val="00436777"/>
    <w:rsid w:val="004460E1"/>
    <w:rsid w:val="004507A3"/>
    <w:rsid w:val="004512A9"/>
    <w:rsid w:val="004606D7"/>
    <w:rsid w:val="00461E27"/>
    <w:rsid w:val="00465FC4"/>
    <w:rsid w:val="004725C5"/>
    <w:rsid w:val="00475772"/>
    <w:rsid w:val="00475FDA"/>
    <w:rsid w:val="0048125F"/>
    <w:rsid w:val="004817F7"/>
    <w:rsid w:val="00486EB7"/>
    <w:rsid w:val="0049427B"/>
    <w:rsid w:val="004A0754"/>
    <w:rsid w:val="004A3D7D"/>
    <w:rsid w:val="004A64CA"/>
    <w:rsid w:val="004B1A7C"/>
    <w:rsid w:val="004B1C96"/>
    <w:rsid w:val="004B20B3"/>
    <w:rsid w:val="004B26F8"/>
    <w:rsid w:val="004B4F87"/>
    <w:rsid w:val="004B724B"/>
    <w:rsid w:val="004C1197"/>
    <w:rsid w:val="004C7709"/>
    <w:rsid w:val="004D5304"/>
    <w:rsid w:val="004E08CA"/>
    <w:rsid w:val="004E2C4D"/>
    <w:rsid w:val="004E541A"/>
    <w:rsid w:val="004E6649"/>
    <w:rsid w:val="004F477E"/>
    <w:rsid w:val="00500AA0"/>
    <w:rsid w:val="005039A5"/>
    <w:rsid w:val="00506727"/>
    <w:rsid w:val="00507F5E"/>
    <w:rsid w:val="0051072D"/>
    <w:rsid w:val="00512E0E"/>
    <w:rsid w:val="00522DB2"/>
    <w:rsid w:val="0052503B"/>
    <w:rsid w:val="00533F53"/>
    <w:rsid w:val="00534075"/>
    <w:rsid w:val="0053449E"/>
    <w:rsid w:val="0054029D"/>
    <w:rsid w:val="00543C1A"/>
    <w:rsid w:val="00547B64"/>
    <w:rsid w:val="00554662"/>
    <w:rsid w:val="005574AA"/>
    <w:rsid w:val="00557918"/>
    <w:rsid w:val="00567750"/>
    <w:rsid w:val="00567EC6"/>
    <w:rsid w:val="00576B87"/>
    <w:rsid w:val="005815D9"/>
    <w:rsid w:val="005856B7"/>
    <w:rsid w:val="0059319D"/>
    <w:rsid w:val="0059380F"/>
    <w:rsid w:val="00594F28"/>
    <w:rsid w:val="00595184"/>
    <w:rsid w:val="0059521E"/>
    <w:rsid w:val="005A0B23"/>
    <w:rsid w:val="005B0C8E"/>
    <w:rsid w:val="005C040A"/>
    <w:rsid w:val="005C6EC4"/>
    <w:rsid w:val="005D6765"/>
    <w:rsid w:val="005E788D"/>
    <w:rsid w:val="005F4C17"/>
    <w:rsid w:val="00601A36"/>
    <w:rsid w:val="00606C2F"/>
    <w:rsid w:val="00610A9B"/>
    <w:rsid w:val="00611122"/>
    <w:rsid w:val="00615568"/>
    <w:rsid w:val="00617DA8"/>
    <w:rsid w:val="0062331C"/>
    <w:rsid w:val="00625D09"/>
    <w:rsid w:val="00632C10"/>
    <w:rsid w:val="00635D84"/>
    <w:rsid w:val="00636407"/>
    <w:rsid w:val="006402D9"/>
    <w:rsid w:val="006427C0"/>
    <w:rsid w:val="00643510"/>
    <w:rsid w:val="0064546B"/>
    <w:rsid w:val="00645A9F"/>
    <w:rsid w:val="0065003A"/>
    <w:rsid w:val="0065328C"/>
    <w:rsid w:val="006546AA"/>
    <w:rsid w:val="0065630C"/>
    <w:rsid w:val="00657392"/>
    <w:rsid w:val="006600CE"/>
    <w:rsid w:val="00664AE8"/>
    <w:rsid w:val="00666026"/>
    <w:rsid w:val="006670F7"/>
    <w:rsid w:val="00670488"/>
    <w:rsid w:val="00671337"/>
    <w:rsid w:val="00673881"/>
    <w:rsid w:val="00676E31"/>
    <w:rsid w:val="00677544"/>
    <w:rsid w:val="00677B0C"/>
    <w:rsid w:val="00680FB8"/>
    <w:rsid w:val="0068360F"/>
    <w:rsid w:val="00684392"/>
    <w:rsid w:val="0069479A"/>
    <w:rsid w:val="006A1727"/>
    <w:rsid w:val="006A632C"/>
    <w:rsid w:val="006B3BE8"/>
    <w:rsid w:val="006B4C05"/>
    <w:rsid w:val="006C5FB7"/>
    <w:rsid w:val="006C7BBA"/>
    <w:rsid w:val="006D0D15"/>
    <w:rsid w:val="006D7427"/>
    <w:rsid w:val="006D7DB7"/>
    <w:rsid w:val="006E07DB"/>
    <w:rsid w:val="006E4E58"/>
    <w:rsid w:val="006F1A0E"/>
    <w:rsid w:val="006F25FC"/>
    <w:rsid w:val="006F3465"/>
    <w:rsid w:val="006F3748"/>
    <w:rsid w:val="006F4418"/>
    <w:rsid w:val="006F4460"/>
    <w:rsid w:val="00715A36"/>
    <w:rsid w:val="00715F61"/>
    <w:rsid w:val="007214E6"/>
    <w:rsid w:val="00721C69"/>
    <w:rsid w:val="0073088E"/>
    <w:rsid w:val="00732F6A"/>
    <w:rsid w:val="00735736"/>
    <w:rsid w:val="00737658"/>
    <w:rsid w:val="007407F8"/>
    <w:rsid w:val="00744953"/>
    <w:rsid w:val="00751986"/>
    <w:rsid w:val="0075561D"/>
    <w:rsid w:val="0076079A"/>
    <w:rsid w:val="00761183"/>
    <w:rsid w:val="00763642"/>
    <w:rsid w:val="00782218"/>
    <w:rsid w:val="007846BB"/>
    <w:rsid w:val="007901DB"/>
    <w:rsid w:val="00790691"/>
    <w:rsid w:val="00795BCC"/>
    <w:rsid w:val="00795E29"/>
    <w:rsid w:val="007A69B6"/>
    <w:rsid w:val="007B36E5"/>
    <w:rsid w:val="007B6608"/>
    <w:rsid w:val="007B69B1"/>
    <w:rsid w:val="007C718C"/>
    <w:rsid w:val="007D0EFF"/>
    <w:rsid w:val="007D491C"/>
    <w:rsid w:val="007D7BB4"/>
    <w:rsid w:val="007E1F2F"/>
    <w:rsid w:val="007F1768"/>
    <w:rsid w:val="007F2456"/>
    <w:rsid w:val="007F2FDD"/>
    <w:rsid w:val="008046FC"/>
    <w:rsid w:val="00811E2F"/>
    <w:rsid w:val="00820099"/>
    <w:rsid w:val="00820B9E"/>
    <w:rsid w:val="00825386"/>
    <w:rsid w:val="00825BEB"/>
    <w:rsid w:val="00825E4F"/>
    <w:rsid w:val="00827691"/>
    <w:rsid w:val="00844E8D"/>
    <w:rsid w:val="008459CE"/>
    <w:rsid w:val="00851A47"/>
    <w:rsid w:val="00854654"/>
    <w:rsid w:val="00856345"/>
    <w:rsid w:val="00865985"/>
    <w:rsid w:val="00865D23"/>
    <w:rsid w:val="00865F92"/>
    <w:rsid w:val="008753F3"/>
    <w:rsid w:val="008768E7"/>
    <w:rsid w:val="00883CEC"/>
    <w:rsid w:val="008869E3"/>
    <w:rsid w:val="008935D9"/>
    <w:rsid w:val="0089648D"/>
    <w:rsid w:val="0089779B"/>
    <w:rsid w:val="008A0D92"/>
    <w:rsid w:val="008A2831"/>
    <w:rsid w:val="008A34B8"/>
    <w:rsid w:val="008A69CE"/>
    <w:rsid w:val="008B0369"/>
    <w:rsid w:val="008B2780"/>
    <w:rsid w:val="008C6C10"/>
    <w:rsid w:val="008D07C5"/>
    <w:rsid w:val="008D60E1"/>
    <w:rsid w:val="008D6715"/>
    <w:rsid w:val="008E1EB0"/>
    <w:rsid w:val="008E38AF"/>
    <w:rsid w:val="008E595C"/>
    <w:rsid w:val="008F497C"/>
    <w:rsid w:val="008F7F99"/>
    <w:rsid w:val="00903AD5"/>
    <w:rsid w:val="0090704A"/>
    <w:rsid w:val="00925E3F"/>
    <w:rsid w:val="00926E72"/>
    <w:rsid w:val="00927D04"/>
    <w:rsid w:val="00927FEA"/>
    <w:rsid w:val="0093027F"/>
    <w:rsid w:val="00931049"/>
    <w:rsid w:val="00937642"/>
    <w:rsid w:val="0094597D"/>
    <w:rsid w:val="00946348"/>
    <w:rsid w:val="009563D5"/>
    <w:rsid w:val="00973168"/>
    <w:rsid w:val="00975AB4"/>
    <w:rsid w:val="00975F7B"/>
    <w:rsid w:val="00985F1E"/>
    <w:rsid w:val="00992EF7"/>
    <w:rsid w:val="009A007C"/>
    <w:rsid w:val="009A6457"/>
    <w:rsid w:val="009B0442"/>
    <w:rsid w:val="009B0AE1"/>
    <w:rsid w:val="009B187A"/>
    <w:rsid w:val="009B188D"/>
    <w:rsid w:val="009B2F89"/>
    <w:rsid w:val="009B7926"/>
    <w:rsid w:val="009C4B6F"/>
    <w:rsid w:val="009C5AE5"/>
    <w:rsid w:val="009F2619"/>
    <w:rsid w:val="009F3E31"/>
    <w:rsid w:val="009F68E7"/>
    <w:rsid w:val="009F6953"/>
    <w:rsid w:val="009F768D"/>
    <w:rsid w:val="00A02D8C"/>
    <w:rsid w:val="00A04F1B"/>
    <w:rsid w:val="00A06790"/>
    <w:rsid w:val="00A1544A"/>
    <w:rsid w:val="00A249F5"/>
    <w:rsid w:val="00A260F6"/>
    <w:rsid w:val="00A32EFA"/>
    <w:rsid w:val="00A41471"/>
    <w:rsid w:val="00A4175C"/>
    <w:rsid w:val="00A5075B"/>
    <w:rsid w:val="00A51198"/>
    <w:rsid w:val="00A51E32"/>
    <w:rsid w:val="00A552D6"/>
    <w:rsid w:val="00A63A73"/>
    <w:rsid w:val="00A703AF"/>
    <w:rsid w:val="00A73AF1"/>
    <w:rsid w:val="00A743B5"/>
    <w:rsid w:val="00A7533D"/>
    <w:rsid w:val="00A824D2"/>
    <w:rsid w:val="00A8315A"/>
    <w:rsid w:val="00A8332B"/>
    <w:rsid w:val="00A9204E"/>
    <w:rsid w:val="00A93ABD"/>
    <w:rsid w:val="00A94A72"/>
    <w:rsid w:val="00AA242A"/>
    <w:rsid w:val="00AB094E"/>
    <w:rsid w:val="00AC46BA"/>
    <w:rsid w:val="00AD252B"/>
    <w:rsid w:val="00AD5F90"/>
    <w:rsid w:val="00AE0D88"/>
    <w:rsid w:val="00AF2D96"/>
    <w:rsid w:val="00AF68B7"/>
    <w:rsid w:val="00B235F1"/>
    <w:rsid w:val="00B24C18"/>
    <w:rsid w:val="00B25259"/>
    <w:rsid w:val="00B32368"/>
    <w:rsid w:val="00B353E3"/>
    <w:rsid w:val="00B37F60"/>
    <w:rsid w:val="00B40EB0"/>
    <w:rsid w:val="00B41542"/>
    <w:rsid w:val="00B44F45"/>
    <w:rsid w:val="00B53D5E"/>
    <w:rsid w:val="00B56526"/>
    <w:rsid w:val="00B56857"/>
    <w:rsid w:val="00B61EFA"/>
    <w:rsid w:val="00B64F1D"/>
    <w:rsid w:val="00B65221"/>
    <w:rsid w:val="00B6578A"/>
    <w:rsid w:val="00B71AB1"/>
    <w:rsid w:val="00B8404D"/>
    <w:rsid w:val="00B90226"/>
    <w:rsid w:val="00B92B39"/>
    <w:rsid w:val="00B96933"/>
    <w:rsid w:val="00BA1122"/>
    <w:rsid w:val="00BB1E92"/>
    <w:rsid w:val="00BB23D3"/>
    <w:rsid w:val="00BB53E2"/>
    <w:rsid w:val="00BC3626"/>
    <w:rsid w:val="00BC3A2B"/>
    <w:rsid w:val="00BC7D96"/>
    <w:rsid w:val="00BD06B3"/>
    <w:rsid w:val="00BD0762"/>
    <w:rsid w:val="00BD1C85"/>
    <w:rsid w:val="00BD5374"/>
    <w:rsid w:val="00BE1951"/>
    <w:rsid w:val="00BE4E9E"/>
    <w:rsid w:val="00BF4C3A"/>
    <w:rsid w:val="00BF5371"/>
    <w:rsid w:val="00BF59BF"/>
    <w:rsid w:val="00C0003F"/>
    <w:rsid w:val="00C10E04"/>
    <w:rsid w:val="00C124EC"/>
    <w:rsid w:val="00C16E29"/>
    <w:rsid w:val="00C2151C"/>
    <w:rsid w:val="00C25A29"/>
    <w:rsid w:val="00C3086C"/>
    <w:rsid w:val="00C32ECC"/>
    <w:rsid w:val="00C33401"/>
    <w:rsid w:val="00C35B70"/>
    <w:rsid w:val="00C40004"/>
    <w:rsid w:val="00C42423"/>
    <w:rsid w:val="00C42A21"/>
    <w:rsid w:val="00C47322"/>
    <w:rsid w:val="00C539A6"/>
    <w:rsid w:val="00C53CAC"/>
    <w:rsid w:val="00C5433E"/>
    <w:rsid w:val="00C564E6"/>
    <w:rsid w:val="00C625A4"/>
    <w:rsid w:val="00C70E6E"/>
    <w:rsid w:val="00C762CD"/>
    <w:rsid w:val="00C76DE1"/>
    <w:rsid w:val="00C80C47"/>
    <w:rsid w:val="00C8103F"/>
    <w:rsid w:val="00C812A3"/>
    <w:rsid w:val="00C82B89"/>
    <w:rsid w:val="00C83994"/>
    <w:rsid w:val="00C8719B"/>
    <w:rsid w:val="00C92E98"/>
    <w:rsid w:val="00C93094"/>
    <w:rsid w:val="00C944E6"/>
    <w:rsid w:val="00C945E6"/>
    <w:rsid w:val="00CA3A9A"/>
    <w:rsid w:val="00CA7ADB"/>
    <w:rsid w:val="00CB72BF"/>
    <w:rsid w:val="00CB742F"/>
    <w:rsid w:val="00CC04E2"/>
    <w:rsid w:val="00CC41F3"/>
    <w:rsid w:val="00CC7EDF"/>
    <w:rsid w:val="00CD6180"/>
    <w:rsid w:val="00D014FC"/>
    <w:rsid w:val="00D02A3D"/>
    <w:rsid w:val="00D06010"/>
    <w:rsid w:val="00D0789C"/>
    <w:rsid w:val="00D124CE"/>
    <w:rsid w:val="00D129D7"/>
    <w:rsid w:val="00D12DB7"/>
    <w:rsid w:val="00D16885"/>
    <w:rsid w:val="00D20225"/>
    <w:rsid w:val="00D23FEE"/>
    <w:rsid w:val="00D332F7"/>
    <w:rsid w:val="00D41D64"/>
    <w:rsid w:val="00D43578"/>
    <w:rsid w:val="00D44095"/>
    <w:rsid w:val="00D45F8D"/>
    <w:rsid w:val="00D47E76"/>
    <w:rsid w:val="00D5230F"/>
    <w:rsid w:val="00D60270"/>
    <w:rsid w:val="00D653A6"/>
    <w:rsid w:val="00D72438"/>
    <w:rsid w:val="00DA263B"/>
    <w:rsid w:val="00DA7258"/>
    <w:rsid w:val="00DB01D6"/>
    <w:rsid w:val="00DB1046"/>
    <w:rsid w:val="00DB6821"/>
    <w:rsid w:val="00DC2ED6"/>
    <w:rsid w:val="00DC778D"/>
    <w:rsid w:val="00DD2273"/>
    <w:rsid w:val="00DD5ED8"/>
    <w:rsid w:val="00DE26E7"/>
    <w:rsid w:val="00DE35F6"/>
    <w:rsid w:val="00DE407C"/>
    <w:rsid w:val="00DE5B6A"/>
    <w:rsid w:val="00DE76D2"/>
    <w:rsid w:val="00DE7F59"/>
    <w:rsid w:val="00E02808"/>
    <w:rsid w:val="00E0381A"/>
    <w:rsid w:val="00E039BF"/>
    <w:rsid w:val="00E0625F"/>
    <w:rsid w:val="00E11818"/>
    <w:rsid w:val="00E14798"/>
    <w:rsid w:val="00E14C39"/>
    <w:rsid w:val="00E14F95"/>
    <w:rsid w:val="00E3253A"/>
    <w:rsid w:val="00E33128"/>
    <w:rsid w:val="00E4425E"/>
    <w:rsid w:val="00E467EB"/>
    <w:rsid w:val="00E46ACE"/>
    <w:rsid w:val="00E53F0A"/>
    <w:rsid w:val="00E56C56"/>
    <w:rsid w:val="00E61164"/>
    <w:rsid w:val="00E622C3"/>
    <w:rsid w:val="00E62F35"/>
    <w:rsid w:val="00E62FCC"/>
    <w:rsid w:val="00E66C1A"/>
    <w:rsid w:val="00E70A24"/>
    <w:rsid w:val="00E70D96"/>
    <w:rsid w:val="00E7235C"/>
    <w:rsid w:val="00E73021"/>
    <w:rsid w:val="00E7482C"/>
    <w:rsid w:val="00E75EB6"/>
    <w:rsid w:val="00E82CD8"/>
    <w:rsid w:val="00E83E2E"/>
    <w:rsid w:val="00E91B7C"/>
    <w:rsid w:val="00E96CBC"/>
    <w:rsid w:val="00EA015A"/>
    <w:rsid w:val="00EA29EE"/>
    <w:rsid w:val="00EA6A9A"/>
    <w:rsid w:val="00EA7BA5"/>
    <w:rsid w:val="00EB03ED"/>
    <w:rsid w:val="00EB57A4"/>
    <w:rsid w:val="00EC6224"/>
    <w:rsid w:val="00ED3AC7"/>
    <w:rsid w:val="00ED4FBD"/>
    <w:rsid w:val="00ED5335"/>
    <w:rsid w:val="00ED56BB"/>
    <w:rsid w:val="00ED7670"/>
    <w:rsid w:val="00EE0A16"/>
    <w:rsid w:val="00EE326E"/>
    <w:rsid w:val="00EE4E99"/>
    <w:rsid w:val="00EF2248"/>
    <w:rsid w:val="00EF5B90"/>
    <w:rsid w:val="00F01240"/>
    <w:rsid w:val="00F01D0A"/>
    <w:rsid w:val="00F05E2D"/>
    <w:rsid w:val="00F117A3"/>
    <w:rsid w:val="00F22568"/>
    <w:rsid w:val="00F24425"/>
    <w:rsid w:val="00F269F3"/>
    <w:rsid w:val="00F34D61"/>
    <w:rsid w:val="00F413BA"/>
    <w:rsid w:val="00F464F9"/>
    <w:rsid w:val="00F6166B"/>
    <w:rsid w:val="00F61C62"/>
    <w:rsid w:val="00F6281F"/>
    <w:rsid w:val="00F759BF"/>
    <w:rsid w:val="00F76A7E"/>
    <w:rsid w:val="00F76D9D"/>
    <w:rsid w:val="00F8084C"/>
    <w:rsid w:val="00F9090E"/>
    <w:rsid w:val="00F927A7"/>
    <w:rsid w:val="00F936F5"/>
    <w:rsid w:val="00FA55E4"/>
    <w:rsid w:val="00FB42FD"/>
    <w:rsid w:val="00FC077B"/>
    <w:rsid w:val="00FD168E"/>
    <w:rsid w:val="00FD4C33"/>
    <w:rsid w:val="00FD5156"/>
    <w:rsid w:val="00FF05F1"/>
    <w:rsid w:val="00FF7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82C07"/>
  <w15:docId w15:val="{7A27DA01-F2A3-48A1-86BE-AB05A875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EB0"/>
    <w:rPr>
      <w:sz w:val="24"/>
      <w:szCs w:val="24"/>
    </w:rPr>
  </w:style>
  <w:style w:type="paragraph" w:styleId="1">
    <w:name w:val="heading 1"/>
    <w:basedOn w:val="a"/>
    <w:next w:val="a"/>
    <w:qFormat/>
    <w:rsid w:val="008E1EB0"/>
    <w:pPr>
      <w:keepNext/>
      <w:overflowPunct w:val="0"/>
      <w:autoSpaceDE w:val="0"/>
      <w:autoSpaceDN w:val="0"/>
      <w:adjustRightInd w:val="0"/>
      <w:jc w:val="center"/>
      <w:outlineLvl w:val="0"/>
    </w:pPr>
    <w:rPr>
      <w:b/>
      <w:bCs/>
      <w:sz w:val="28"/>
    </w:rPr>
  </w:style>
  <w:style w:type="paragraph" w:styleId="2">
    <w:name w:val="heading 2"/>
    <w:basedOn w:val="a"/>
    <w:next w:val="a"/>
    <w:link w:val="20"/>
    <w:uiPriority w:val="9"/>
    <w:unhideWhenUsed/>
    <w:qFormat/>
    <w:rsid w:val="00512E0E"/>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512E0E"/>
    <w:pPr>
      <w:keepNext/>
      <w:spacing w:before="240" w:after="60"/>
      <w:outlineLvl w:val="2"/>
    </w:pPr>
    <w:rPr>
      <w:rFonts w:ascii="Cambria" w:hAnsi="Cambria"/>
      <w:b/>
      <w:bCs/>
      <w:sz w:val="26"/>
      <w:szCs w:val="26"/>
    </w:rPr>
  </w:style>
  <w:style w:type="paragraph" w:styleId="4">
    <w:name w:val="heading 4"/>
    <w:basedOn w:val="a"/>
    <w:next w:val="a"/>
    <w:link w:val="40"/>
    <w:qFormat/>
    <w:rsid w:val="00512E0E"/>
    <w:pPr>
      <w:keepNext/>
      <w:jc w:val="right"/>
      <w:outlineLvl w:val="3"/>
    </w:pPr>
    <w:rPr>
      <w:b/>
      <w:sz w:val="22"/>
      <w:szCs w:val="20"/>
    </w:rPr>
  </w:style>
  <w:style w:type="paragraph" w:styleId="7">
    <w:name w:val="heading 7"/>
    <w:basedOn w:val="a"/>
    <w:next w:val="a"/>
    <w:qFormat/>
    <w:rsid w:val="008E1EB0"/>
    <w:pPr>
      <w:keepNext/>
      <w:overflowPunct w:val="0"/>
      <w:autoSpaceDE w:val="0"/>
      <w:autoSpaceDN w:val="0"/>
      <w:adjustRightInd w:val="0"/>
      <w:ind w:left="-70" w:right="-212" w:hanging="142"/>
      <w:jc w:val="center"/>
      <w:outlineLvl w:val="6"/>
    </w:pPr>
    <w:rPr>
      <w:b/>
      <w:bCs/>
      <w:sz w:val="36"/>
      <w:szCs w:val="36"/>
    </w:rPr>
  </w:style>
  <w:style w:type="paragraph" w:styleId="8">
    <w:name w:val="heading 8"/>
    <w:basedOn w:val="a"/>
    <w:next w:val="a"/>
    <w:qFormat/>
    <w:rsid w:val="008E1EB0"/>
    <w:pPr>
      <w:keepNext/>
      <w:overflowPunct w:val="0"/>
      <w:autoSpaceDE w:val="0"/>
      <w:autoSpaceDN w:val="0"/>
      <w:adjustRightInd w:val="0"/>
      <w:ind w:firstLine="851"/>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2E0E"/>
    <w:rPr>
      <w:rFonts w:ascii="Cambria" w:hAnsi="Cambria"/>
      <w:b/>
      <w:bCs/>
      <w:i/>
      <w:iCs/>
      <w:sz w:val="28"/>
      <w:szCs w:val="28"/>
    </w:rPr>
  </w:style>
  <w:style w:type="character" w:customStyle="1" w:styleId="30">
    <w:name w:val="Заголовок 3 Знак"/>
    <w:basedOn w:val="a0"/>
    <w:link w:val="3"/>
    <w:uiPriority w:val="9"/>
    <w:rsid w:val="00512E0E"/>
    <w:rPr>
      <w:rFonts w:ascii="Cambria" w:hAnsi="Cambria"/>
      <w:b/>
      <w:bCs/>
      <w:sz w:val="26"/>
      <w:szCs w:val="26"/>
    </w:rPr>
  </w:style>
  <w:style w:type="character" w:customStyle="1" w:styleId="40">
    <w:name w:val="Заголовок 4 Знак"/>
    <w:basedOn w:val="a0"/>
    <w:link w:val="4"/>
    <w:rsid w:val="00512E0E"/>
    <w:rPr>
      <w:b/>
      <w:sz w:val="22"/>
    </w:rPr>
  </w:style>
  <w:style w:type="paragraph" w:styleId="31">
    <w:name w:val="Body Text 3"/>
    <w:basedOn w:val="a"/>
    <w:link w:val="32"/>
    <w:semiHidden/>
    <w:rsid w:val="008E1EB0"/>
    <w:pPr>
      <w:overflowPunct w:val="0"/>
      <w:autoSpaceDE w:val="0"/>
      <w:autoSpaceDN w:val="0"/>
      <w:adjustRightInd w:val="0"/>
      <w:jc w:val="both"/>
    </w:pPr>
    <w:rPr>
      <w:sz w:val="28"/>
    </w:rPr>
  </w:style>
  <w:style w:type="paragraph" w:styleId="a3">
    <w:name w:val="Body Text Indent"/>
    <w:basedOn w:val="a"/>
    <w:semiHidden/>
    <w:rsid w:val="008E1EB0"/>
    <w:pPr>
      <w:overflowPunct w:val="0"/>
      <w:autoSpaceDE w:val="0"/>
      <w:autoSpaceDN w:val="0"/>
      <w:adjustRightInd w:val="0"/>
      <w:ind w:firstLine="900"/>
      <w:jc w:val="both"/>
    </w:pPr>
    <w:rPr>
      <w:sz w:val="28"/>
    </w:rPr>
  </w:style>
  <w:style w:type="paragraph" w:styleId="21">
    <w:name w:val="Body Text Indent 2"/>
    <w:basedOn w:val="a"/>
    <w:semiHidden/>
    <w:rsid w:val="008E1EB0"/>
    <w:pPr>
      <w:overflowPunct w:val="0"/>
      <w:autoSpaceDE w:val="0"/>
      <w:autoSpaceDN w:val="0"/>
      <w:adjustRightInd w:val="0"/>
      <w:spacing w:line="360" w:lineRule="auto"/>
      <w:ind w:firstLine="902"/>
      <w:jc w:val="both"/>
    </w:pPr>
    <w:rPr>
      <w:sz w:val="28"/>
    </w:rPr>
  </w:style>
  <w:style w:type="paragraph" w:styleId="a4">
    <w:name w:val="Body Text"/>
    <w:basedOn w:val="a"/>
    <w:semiHidden/>
    <w:rsid w:val="008E1EB0"/>
    <w:rPr>
      <w:sz w:val="28"/>
    </w:rPr>
  </w:style>
  <w:style w:type="paragraph" w:styleId="a5">
    <w:name w:val="header"/>
    <w:basedOn w:val="a"/>
    <w:link w:val="a6"/>
    <w:uiPriority w:val="99"/>
    <w:rsid w:val="008E1EB0"/>
    <w:pPr>
      <w:tabs>
        <w:tab w:val="center" w:pos="4677"/>
        <w:tab w:val="right" w:pos="9355"/>
      </w:tabs>
    </w:pPr>
  </w:style>
  <w:style w:type="character" w:customStyle="1" w:styleId="a6">
    <w:name w:val="Верхний колонтитул Знак"/>
    <w:basedOn w:val="a0"/>
    <w:link w:val="a5"/>
    <w:uiPriority w:val="99"/>
    <w:rsid w:val="00512E0E"/>
    <w:rPr>
      <w:sz w:val="24"/>
      <w:szCs w:val="24"/>
    </w:rPr>
  </w:style>
  <w:style w:type="character" w:styleId="a7">
    <w:name w:val="page number"/>
    <w:basedOn w:val="a0"/>
    <w:semiHidden/>
    <w:rsid w:val="008E1EB0"/>
  </w:style>
  <w:style w:type="paragraph" w:customStyle="1" w:styleId="ConsCell">
    <w:name w:val="ConsCell"/>
    <w:rsid w:val="008E1EB0"/>
    <w:pPr>
      <w:widowControl w:val="0"/>
    </w:pPr>
    <w:rPr>
      <w:snapToGrid w:val="0"/>
      <w:sz w:val="28"/>
    </w:rPr>
  </w:style>
  <w:style w:type="paragraph" w:styleId="a8">
    <w:name w:val="Title"/>
    <w:basedOn w:val="a"/>
    <w:qFormat/>
    <w:rsid w:val="008E1EB0"/>
    <w:pPr>
      <w:jc w:val="center"/>
    </w:pPr>
    <w:rPr>
      <w:b/>
      <w:bCs/>
      <w:sz w:val="26"/>
    </w:rPr>
  </w:style>
  <w:style w:type="paragraph" w:styleId="a9">
    <w:name w:val="Subtitle"/>
    <w:basedOn w:val="a"/>
    <w:link w:val="aa"/>
    <w:qFormat/>
    <w:rsid w:val="00751986"/>
    <w:pPr>
      <w:jc w:val="center"/>
    </w:pPr>
    <w:rPr>
      <w:sz w:val="28"/>
    </w:rPr>
  </w:style>
  <w:style w:type="character" w:customStyle="1" w:styleId="aa">
    <w:name w:val="Подзаголовок Знак"/>
    <w:link w:val="a9"/>
    <w:rsid w:val="00751986"/>
    <w:rPr>
      <w:sz w:val="28"/>
      <w:szCs w:val="24"/>
    </w:rPr>
  </w:style>
  <w:style w:type="paragraph" w:styleId="ab">
    <w:name w:val="List Paragraph"/>
    <w:basedOn w:val="a"/>
    <w:uiPriority w:val="34"/>
    <w:qFormat/>
    <w:rsid w:val="006427C0"/>
    <w:pPr>
      <w:ind w:left="708"/>
    </w:pPr>
  </w:style>
  <w:style w:type="paragraph" w:styleId="ac">
    <w:name w:val="Balloon Text"/>
    <w:basedOn w:val="a"/>
    <w:link w:val="ad"/>
    <w:uiPriority w:val="99"/>
    <w:semiHidden/>
    <w:unhideWhenUsed/>
    <w:rsid w:val="006F3465"/>
    <w:rPr>
      <w:rFonts w:ascii="Tahoma" w:hAnsi="Tahoma" w:cs="Tahoma"/>
      <w:sz w:val="16"/>
      <w:szCs w:val="16"/>
    </w:rPr>
  </w:style>
  <w:style w:type="character" w:customStyle="1" w:styleId="ad">
    <w:name w:val="Текст выноски Знак"/>
    <w:link w:val="ac"/>
    <w:uiPriority w:val="99"/>
    <w:semiHidden/>
    <w:rsid w:val="006F3465"/>
    <w:rPr>
      <w:rFonts w:ascii="Tahoma" w:hAnsi="Tahoma" w:cs="Tahoma"/>
      <w:sz w:val="16"/>
      <w:szCs w:val="16"/>
    </w:rPr>
  </w:style>
  <w:style w:type="paragraph" w:styleId="ae">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f"/>
    <w:unhideWhenUsed/>
    <w:rsid w:val="00170193"/>
    <w:pPr>
      <w:autoSpaceDE w:val="0"/>
      <w:autoSpaceDN w:val="0"/>
    </w:pPr>
    <w:rPr>
      <w:sz w:val="20"/>
      <w:szCs w:val="20"/>
      <w:lang w:eastAsia="en-US"/>
    </w:rPr>
  </w:style>
  <w:style w:type="character" w:customStyle="1" w:styleId="af">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link w:val="ae"/>
    <w:rsid w:val="00170193"/>
    <w:rPr>
      <w:lang w:eastAsia="en-US"/>
    </w:rPr>
  </w:style>
  <w:style w:type="character" w:styleId="af0">
    <w:name w:val="footnote reference"/>
    <w:unhideWhenUsed/>
    <w:rsid w:val="00170193"/>
    <w:rPr>
      <w:vertAlign w:val="superscript"/>
    </w:rPr>
  </w:style>
  <w:style w:type="paragraph" w:customStyle="1" w:styleId="ConsNormal">
    <w:name w:val="ConsNormal"/>
    <w:rsid w:val="008A2831"/>
    <w:pPr>
      <w:widowControl w:val="0"/>
      <w:ind w:firstLine="720"/>
    </w:pPr>
    <w:rPr>
      <w:snapToGrid w:val="0"/>
      <w:sz w:val="28"/>
    </w:rPr>
  </w:style>
  <w:style w:type="paragraph" w:customStyle="1" w:styleId="14">
    <w:name w:val="Текст14"/>
    <w:basedOn w:val="a"/>
    <w:rsid w:val="00BD06B3"/>
    <w:pPr>
      <w:spacing w:line="360" w:lineRule="auto"/>
      <w:ind w:firstLine="709"/>
      <w:jc w:val="both"/>
    </w:pPr>
    <w:rPr>
      <w:sz w:val="28"/>
      <w:szCs w:val="20"/>
    </w:rPr>
  </w:style>
  <w:style w:type="paragraph" w:customStyle="1" w:styleId="ConsNonformat">
    <w:name w:val="ConsNonformat"/>
    <w:rsid w:val="00BD06B3"/>
    <w:pPr>
      <w:widowControl w:val="0"/>
    </w:pPr>
    <w:rPr>
      <w:rFonts w:ascii="Courier New" w:hAnsi="Courier New"/>
      <w:snapToGrid w:val="0"/>
    </w:rPr>
  </w:style>
  <w:style w:type="paragraph" w:styleId="af1">
    <w:name w:val="footer"/>
    <w:basedOn w:val="a"/>
    <w:link w:val="af2"/>
    <w:unhideWhenUsed/>
    <w:rsid w:val="007D491C"/>
    <w:pPr>
      <w:tabs>
        <w:tab w:val="center" w:pos="4677"/>
        <w:tab w:val="right" w:pos="9355"/>
      </w:tabs>
    </w:pPr>
  </w:style>
  <w:style w:type="character" w:customStyle="1" w:styleId="af2">
    <w:name w:val="Нижний колонтитул Знак"/>
    <w:link w:val="af1"/>
    <w:rsid w:val="007D491C"/>
    <w:rPr>
      <w:sz w:val="24"/>
      <w:szCs w:val="24"/>
    </w:rPr>
  </w:style>
  <w:style w:type="character" w:customStyle="1" w:styleId="33">
    <w:name w:val="Основной текст с отступом 3 Знак"/>
    <w:basedOn w:val="a0"/>
    <w:link w:val="34"/>
    <w:semiHidden/>
    <w:rsid w:val="00512E0E"/>
    <w:rPr>
      <w:sz w:val="28"/>
      <w:szCs w:val="24"/>
    </w:rPr>
  </w:style>
  <w:style w:type="paragraph" w:styleId="34">
    <w:name w:val="Body Text Indent 3"/>
    <w:basedOn w:val="a"/>
    <w:link w:val="33"/>
    <w:semiHidden/>
    <w:rsid w:val="00512E0E"/>
    <w:pPr>
      <w:ind w:left="-120"/>
    </w:pPr>
    <w:rPr>
      <w:sz w:val="28"/>
    </w:rPr>
  </w:style>
  <w:style w:type="paragraph" w:customStyle="1" w:styleId="140">
    <w:name w:val="текст14"/>
    <w:aliases w:val="5"/>
    <w:basedOn w:val="a"/>
    <w:rsid w:val="00512E0E"/>
    <w:pPr>
      <w:spacing w:line="360" w:lineRule="auto"/>
      <w:ind w:firstLine="720"/>
      <w:jc w:val="both"/>
    </w:pPr>
    <w:rPr>
      <w:sz w:val="28"/>
      <w:szCs w:val="20"/>
    </w:rPr>
  </w:style>
  <w:style w:type="paragraph" w:customStyle="1" w:styleId="af3">
    <w:name w:val="Адресат"/>
    <w:basedOn w:val="a"/>
    <w:rsid w:val="00512E0E"/>
    <w:pPr>
      <w:spacing w:after="120"/>
      <w:ind w:left="3969"/>
      <w:jc w:val="center"/>
    </w:pPr>
    <w:rPr>
      <w:szCs w:val="20"/>
    </w:rPr>
  </w:style>
  <w:style w:type="paragraph" w:customStyle="1" w:styleId="af4">
    <w:name w:val="ТабличныйТекст"/>
    <w:basedOn w:val="a"/>
    <w:rsid w:val="00512E0E"/>
    <w:pPr>
      <w:jc w:val="both"/>
    </w:pPr>
    <w:rPr>
      <w:snapToGrid w:val="0"/>
      <w:sz w:val="20"/>
      <w:szCs w:val="20"/>
    </w:rPr>
  </w:style>
  <w:style w:type="character" w:customStyle="1" w:styleId="af5">
    <w:name w:val="Схема документа Знак"/>
    <w:basedOn w:val="a0"/>
    <w:link w:val="af6"/>
    <w:semiHidden/>
    <w:rsid w:val="00512E0E"/>
    <w:rPr>
      <w:rFonts w:ascii="Tahoma" w:hAnsi="Tahoma" w:cs="Tahoma"/>
      <w:sz w:val="28"/>
      <w:shd w:val="clear" w:color="auto" w:fill="000080"/>
    </w:rPr>
  </w:style>
  <w:style w:type="paragraph" w:styleId="af6">
    <w:name w:val="Document Map"/>
    <w:basedOn w:val="a"/>
    <w:link w:val="af5"/>
    <w:semiHidden/>
    <w:rsid w:val="00512E0E"/>
    <w:pPr>
      <w:shd w:val="clear" w:color="auto" w:fill="000080"/>
    </w:pPr>
    <w:rPr>
      <w:rFonts w:ascii="Tahoma" w:hAnsi="Tahoma" w:cs="Tahoma"/>
      <w:sz w:val="28"/>
      <w:szCs w:val="20"/>
    </w:rPr>
  </w:style>
  <w:style w:type="paragraph" w:customStyle="1" w:styleId="ConsPlusNormal">
    <w:name w:val="ConsPlusNormal"/>
    <w:rsid w:val="00512E0E"/>
    <w:pPr>
      <w:widowControl w:val="0"/>
      <w:autoSpaceDE w:val="0"/>
      <w:autoSpaceDN w:val="0"/>
      <w:adjustRightInd w:val="0"/>
    </w:pPr>
    <w:rPr>
      <w:rFonts w:ascii="Arial" w:hAnsi="Arial" w:cs="Arial"/>
    </w:rPr>
  </w:style>
  <w:style w:type="character" w:styleId="af7">
    <w:name w:val="Strong"/>
    <w:basedOn w:val="a0"/>
    <w:uiPriority w:val="22"/>
    <w:qFormat/>
    <w:rsid w:val="00BC3A2B"/>
    <w:rPr>
      <w:b/>
      <w:bCs/>
    </w:rPr>
  </w:style>
  <w:style w:type="character" w:styleId="af8">
    <w:name w:val="Emphasis"/>
    <w:basedOn w:val="a0"/>
    <w:qFormat/>
    <w:rsid w:val="00554662"/>
    <w:rPr>
      <w:i/>
      <w:iCs/>
    </w:rPr>
  </w:style>
  <w:style w:type="paragraph" w:customStyle="1" w:styleId="ConsPlusNonformat">
    <w:name w:val="ConsPlusNonformat"/>
    <w:rsid w:val="00BB1E92"/>
    <w:pPr>
      <w:widowControl w:val="0"/>
      <w:autoSpaceDE w:val="0"/>
      <w:autoSpaceDN w:val="0"/>
      <w:adjustRightInd w:val="0"/>
    </w:pPr>
    <w:rPr>
      <w:rFonts w:ascii="Courier New" w:hAnsi="Courier New" w:cs="Courier New"/>
    </w:rPr>
  </w:style>
  <w:style w:type="paragraph" w:styleId="22">
    <w:name w:val="Body Text 2"/>
    <w:basedOn w:val="a"/>
    <w:link w:val="23"/>
    <w:uiPriority w:val="99"/>
    <w:unhideWhenUsed/>
    <w:rsid w:val="008A69CE"/>
    <w:pPr>
      <w:spacing w:after="120" w:line="480" w:lineRule="auto"/>
    </w:pPr>
  </w:style>
  <w:style w:type="character" w:customStyle="1" w:styleId="23">
    <w:name w:val="Основной текст 2 Знак"/>
    <w:basedOn w:val="a0"/>
    <w:link w:val="22"/>
    <w:uiPriority w:val="99"/>
    <w:rsid w:val="008A69CE"/>
    <w:rPr>
      <w:sz w:val="24"/>
      <w:szCs w:val="24"/>
    </w:rPr>
  </w:style>
  <w:style w:type="character" w:customStyle="1" w:styleId="32">
    <w:name w:val="Основной текст 3 Знак"/>
    <w:basedOn w:val="a0"/>
    <w:link w:val="31"/>
    <w:semiHidden/>
    <w:rsid w:val="00C8399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126110">
      <w:bodyDiv w:val="1"/>
      <w:marLeft w:val="0"/>
      <w:marRight w:val="0"/>
      <w:marTop w:val="0"/>
      <w:marBottom w:val="0"/>
      <w:divBdr>
        <w:top w:val="none" w:sz="0" w:space="0" w:color="auto"/>
        <w:left w:val="none" w:sz="0" w:space="0" w:color="auto"/>
        <w:bottom w:val="none" w:sz="0" w:space="0" w:color="auto"/>
        <w:right w:val="none" w:sz="0" w:space="0" w:color="auto"/>
      </w:divBdr>
    </w:div>
    <w:div w:id="1519999517">
      <w:bodyDiv w:val="1"/>
      <w:marLeft w:val="0"/>
      <w:marRight w:val="0"/>
      <w:marTop w:val="0"/>
      <w:marBottom w:val="0"/>
      <w:divBdr>
        <w:top w:val="none" w:sz="0" w:space="0" w:color="auto"/>
        <w:left w:val="none" w:sz="0" w:space="0" w:color="auto"/>
        <w:bottom w:val="none" w:sz="0" w:space="0" w:color="auto"/>
        <w:right w:val="none" w:sz="0" w:space="0" w:color="auto"/>
      </w:divBdr>
    </w:div>
    <w:div w:id="1674793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fpp\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7E256-0877-4588-A7DF-FB1EB42F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1420</TotalTime>
  <Pages>1</Pages>
  <Words>9394</Words>
  <Characters>53548</Characters>
  <Application>Microsoft Office Word</Application>
  <DocSecurity>0</DocSecurity>
  <Lines>446</Lines>
  <Paragraphs>125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1. Утвердить Порядок и формы учета и отчетности о поступлении средств в избирате</vt:lpstr>
      <vt:lpstr>ПОРЯДОК</vt:lpstr>
    </vt:vector>
  </TitlesOfParts>
  <Company>IKSRF</Company>
  <LinksUpToDate>false</LinksUpToDate>
  <CharactersWithSpaces>62817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kfpp</dc:creator>
  <cp:keywords/>
  <dc:description/>
  <cp:lastModifiedBy>alla032@outlook.com</cp:lastModifiedBy>
  <cp:revision>117</cp:revision>
  <cp:lastPrinted>2021-06-30T13:04:00Z</cp:lastPrinted>
  <dcterms:created xsi:type="dcterms:W3CDTF">2019-04-24T06:08:00Z</dcterms:created>
  <dcterms:modified xsi:type="dcterms:W3CDTF">2021-07-05T12:07:00Z</dcterms:modified>
</cp:coreProperties>
</file>