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Сводный отчет о проведении оценки      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регулирующего воздействия проекта постановления администрации Брянского района</w:t>
      </w:r>
    </w:p>
    <w:p w:rsidR="00215DD1" w:rsidRPr="0057540D" w:rsidRDefault="00215DD1" w:rsidP="00215D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«</w:t>
      </w:r>
      <w:r w:rsidR="00207A72" w:rsidRPr="0057540D">
        <w:rPr>
          <w:rFonts w:ascii="Times New Roman" w:hAnsi="Times New Roman"/>
          <w:b/>
          <w:i/>
          <w:sz w:val="24"/>
          <w:szCs w:val="24"/>
        </w:rPr>
        <w:t>Об утверждении Порядка предоставления компенсационного места для размещения нестационарного торгового объекта, расположенного на территории Брянского муниципального района</w:t>
      </w:r>
      <w:r w:rsidRPr="0057540D">
        <w:rPr>
          <w:rFonts w:ascii="Times New Roman" w:hAnsi="Times New Roman"/>
          <w:sz w:val="24"/>
          <w:szCs w:val="24"/>
        </w:rPr>
        <w:t>»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Общая информация</w:t>
      </w:r>
    </w:p>
    <w:p w:rsidR="00215DD1" w:rsidRPr="0057540D" w:rsidRDefault="00215DD1" w:rsidP="00215DD1">
      <w:pPr>
        <w:pStyle w:val="a4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9923"/>
      </w:tblGrid>
      <w:tr w:rsidR="00215DD1" w:rsidRPr="0057540D" w:rsidTr="00215DD1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Сроки проведения публичного обсуждения проекта акта:</w:t>
            </w:r>
          </w:p>
          <w:p w:rsidR="00215DD1" w:rsidRPr="0057540D" w:rsidRDefault="00215DD1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Начало: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 7 сентября 2021 года</w:t>
            </w:r>
          </w:p>
          <w:p w:rsidR="00215DD1" w:rsidRPr="0057540D" w:rsidRDefault="00215DD1">
            <w:pPr>
              <w:pStyle w:val="a4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Окончание: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 16 сентября</w:t>
            </w:r>
            <w:r w:rsidR="00BA2F0B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2021года</w:t>
            </w:r>
          </w:p>
        </w:tc>
      </w:tr>
    </w:tbl>
    <w:p w:rsidR="00215DD1" w:rsidRPr="0057540D" w:rsidRDefault="00215DD1" w:rsidP="00215DD1">
      <w:pPr>
        <w:pStyle w:val="a4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0"/>
      </w:tblGrid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1.1. Орган местного самоуправления (далее - разработчик):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отдел труда, предпринимательства и инвестиций  администрации Брянского района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1.2. Сведения о соисполнителях: 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000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1.3. Вид и наименование проекта акта: 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проект постановления администрации Брянского района</w:t>
            </w:r>
            <w:r w:rsidR="007132FB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Об утверждении Порядка предоставления компенсационного места для размещения нестационарного торгового объекта, расположенного на территории Брянского муниципального района»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0006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1.4. Краткое описание проблемы, на решение которой направлен предлагаемый способ регулирования: 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Отсутствие порядка предоставления 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компенсационного места хозяйствующе</w:t>
            </w:r>
            <w:r w:rsidR="007132F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 субъекту, получившему 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 на </w:t>
            </w:r>
            <w:r w:rsidR="007132F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размещение</w:t>
            </w:r>
            <w:r w:rsidR="00000631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нестационарного торгового объекта в месте, указанном в схеме размещения нестационарных торговых объектов в случае изменения инфраструктуры в Брянском районе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C878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1.5. Основание для разработки проекта акта</w:t>
            </w:r>
            <w:r w:rsidR="00000631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Российской Федерации от 29.09.2010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</w:t>
            </w:r>
            <w:proofErr w:type="gramEnd"/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нестационарных торговых объектов»,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№ 589 «Об утверждении Порядка разработки и утверждения органами местного самоуправления схемы размещения нестационарных торговых объектов»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C8786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1.6. Краткое описание целей предлагаемого регулирования: </w:t>
            </w:r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Разработка администрацией Брянского района</w:t>
            </w:r>
            <w:r w:rsid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нормативно-правового акта</w:t>
            </w:r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«Об утверждении Порядка предоставления компенсационного места для размещения нестационарного торгового объекта, расположенного на территории Брянского муниципального района»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C8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1.7. Краткое описание предлагаемого способа регулирования:</w:t>
            </w:r>
            <w:r w:rsidR="00C8786B" w:rsidRPr="0057540D">
              <w:rPr>
                <w:sz w:val="24"/>
                <w:szCs w:val="24"/>
              </w:rPr>
              <w:t xml:space="preserve"> </w:t>
            </w:r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Хозяйствующий субъект самостоятельно подбирает несколько вариантов компенсационных мест размещения нестационарного торгового объекта с соблюдением технических требований и не позднее 30 календарных дней, следующих за днем получения уведомления, направляет в уполномоченный орган предложения о включении в схему компенсационного места размещения нестационарного торгового объекта, подобранного хозяйствующим субъектом самостоятельно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1.8. Контактная информация исполнителя разработчика: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Ф.И.О., должность: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Резунова Зоя Сергеевна – главный эксперт отдела труда, предпринимательства и инвестиций  администрации Брянского района</w:t>
            </w:r>
          </w:p>
        </w:tc>
      </w:tr>
      <w:tr w:rsidR="00215DD1" w:rsidRPr="0057540D" w:rsidTr="00215DD1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Телефон, адрес электронной почты: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94-17-57 </w:t>
            </w:r>
            <w:hyperlink r:id="rId5" w:history="1"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 w:eastAsia="en-US"/>
                </w:rPr>
                <w:t>torgoviy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eastAsia="en-US"/>
                </w:rPr>
                <w:t>.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 w:eastAsia="en-US"/>
                </w:rPr>
                <w:t>otdel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eastAsia="en-US"/>
                </w:rPr>
                <w:t>@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 w:eastAsia="en-US"/>
                </w:rPr>
                <w:t>yandex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eastAsia="en-US"/>
                </w:rPr>
                <w:t>.</w:t>
              </w:r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val="en-US" w:eastAsia="en-US"/>
                </w:rPr>
                <w:t>ru</w:t>
              </w:r>
            </w:hyperlink>
            <w:r w:rsidRPr="0057540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2. Степень регулирующего воздействия проекта акта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1"/>
        <w:gridCol w:w="4339"/>
      </w:tblGrid>
      <w:tr w:rsidR="00215DD1" w:rsidRPr="0057540D" w:rsidTr="00215DD1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2.1. Степень регулирующего воздействия проекта акта: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средняя </w:t>
            </w:r>
          </w:p>
        </w:tc>
      </w:tr>
      <w:tr w:rsidR="00215DD1" w:rsidRPr="0057540D" w:rsidTr="00215DD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1" w:rsidRPr="0057540D" w:rsidRDefault="00215D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2.2. Обоснование отнесения проекта акта к определенной степени регулирующего воздействия: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проектом постановления администрации Брянского района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«Об утверждении Порядка предоставления компенсационного места для размещения нестационарного торгового объекта, расположенного на территории Брянского муниципального района»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3. Описание проблемы, на решение которой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направлен предлагаемый способ регулирования,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оценка негативных эффектов, возникающих в связи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с наличием рассматриваемой проблемы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215DD1" w:rsidRPr="0057540D" w:rsidTr="00215DD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C87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C8786B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Разработка администрации Брянского района</w:t>
            </w:r>
            <w:r w:rsidR="00861BC7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установленные сроки нормативных правовых актов определяющих Порядок предоставления </w:t>
            </w:r>
            <w:r w:rsidR="00861BC7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компенсационного места для размещения нестационарного торгового объекта, расположенных</w:t>
            </w:r>
            <w:r w:rsidR="00861BC7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на территории Брянского муниципального района</w:t>
            </w:r>
          </w:p>
        </w:tc>
      </w:tr>
      <w:tr w:rsidR="00215DD1" w:rsidRPr="0057540D" w:rsidTr="00215DD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861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Негативные эффекты, возникающие в связи с наличием проблемы: </w:t>
            </w:r>
            <w:r w:rsidR="00861BC7"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нет</w:t>
            </w:r>
          </w:p>
        </w:tc>
      </w:tr>
      <w:tr w:rsidR="00215DD1" w:rsidRPr="0057540D" w:rsidTr="00215DD1">
        <w:trPr>
          <w:trHeight w:val="1164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30792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Указ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(СО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VID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-19)», постановление Правительства Брянской области от 17.03.2020 № 106-п «О введении режима повышенной готовности на территории Брянской области»</w:t>
            </w:r>
            <w:r w:rsidR="00307926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215DD1" w:rsidRPr="0057540D" w:rsidTr="00215DD1">
        <w:tc>
          <w:tcPr>
            <w:tcW w:w="9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861BC7" w:rsidP="00861BC7">
            <w:pPr>
              <w:pStyle w:val="Default"/>
              <w:spacing w:line="276" w:lineRule="auto"/>
            </w:pPr>
            <w:r w:rsidRPr="0057540D">
              <w:t>3.4.</w:t>
            </w:r>
            <w:r w:rsidR="00215DD1" w:rsidRPr="0057540D">
              <w:t>Описание условий, при которых проблем</w:t>
            </w:r>
            <w:r w:rsidRPr="0057540D">
              <w:t xml:space="preserve">а может быть решена в целом без </w:t>
            </w:r>
            <w:r w:rsidR="00215DD1" w:rsidRPr="0057540D">
              <w:t xml:space="preserve">вмешательства со стороны органов местного самоуправления: </w:t>
            </w:r>
            <w:r w:rsidRPr="0057540D">
              <w:rPr>
                <w:b/>
                <w:i/>
              </w:rPr>
              <w:t>без вмешательства невозможно</w:t>
            </w:r>
          </w:p>
        </w:tc>
      </w:tr>
      <w:tr w:rsidR="00215DD1" w:rsidRPr="0057540D" w:rsidTr="00215DD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3079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3.5. Источники данных:</w:t>
            </w:r>
            <w:r w:rsidRPr="0057540D">
              <w:rPr>
                <w:sz w:val="24"/>
                <w:szCs w:val="24"/>
                <w:lang w:eastAsia="en-US"/>
              </w:rPr>
              <w:t xml:space="preserve"> 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Указ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короновирусной инфекции (СО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VID</w:t>
            </w:r>
            <w:r w:rsidR="00307926" w:rsidRPr="003079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-19)», постановление Правительства Брянской области от 17.03.2020 № 106-п «О введении режима повышенной готовности на территории Брянской области»</w:t>
            </w:r>
          </w:p>
        </w:tc>
      </w:tr>
      <w:tr w:rsidR="00215DD1" w:rsidRPr="0057540D" w:rsidTr="00215DD1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3.6. Иная информация о проблеме: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нет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4. Анализ опыта других муниципальных образований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в соответствующих сферах деятельности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4.1. Опыт других муниципальных образований в соответствующих сферах деятельности: </w:t>
            </w:r>
            <w:r w:rsidR="00D65F0C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приняты аналогичные нормативные правовые акты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D65F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Источники данных: </w:t>
            </w:r>
            <w:r w:rsidR="00D65F0C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Опыт других муниципальных образований, информационно-телекоммуникационная сеть «Интернет», справочноправовая система «Консультант Плюс»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0" w:name="Par232"/>
      <w:bookmarkEnd w:id="0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5. Цели предлагаемого регулирования и их соответствие принципам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правового регулирования, программным документам Президента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Российской Федерации, Правительства Российской Федерации,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Губернатора Брянской области, нормативным правовым актам органов местного самоуправления Брянского района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1"/>
        <w:gridCol w:w="3969"/>
      </w:tblGrid>
      <w:tr w:rsidR="00215DD1" w:rsidRPr="0057540D" w:rsidTr="00215D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5.1. Цели предлагаемого регулирования: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5.2. Установленные сроки достижения целей предлагаемого регулирования:</w:t>
            </w:r>
          </w:p>
        </w:tc>
      </w:tr>
      <w:tr w:rsidR="00215DD1" w:rsidRPr="0057540D" w:rsidTr="00215DD1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A13" w:rsidRPr="0057540D" w:rsidRDefault="00F472E5" w:rsidP="00114A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A41FF">
              <w:rPr>
                <w:rFonts w:ascii="Times New Roman" w:hAnsi="Times New Roman"/>
                <w:b/>
                <w:i/>
                <w:sz w:val="24"/>
                <w:szCs w:val="24"/>
              </w:rPr>
              <w:t>Предоставление компенсационного места хозяйствующему субъекту, получившему право на размещение нестационарного торгового объекта в месте, указанном в схеме размещения нестациона</w:t>
            </w:r>
            <w:r w:rsidR="000E56C0" w:rsidRPr="003A41FF">
              <w:rPr>
                <w:rFonts w:ascii="Times New Roman" w:hAnsi="Times New Roman"/>
                <w:b/>
                <w:i/>
                <w:sz w:val="24"/>
                <w:szCs w:val="24"/>
              </w:rPr>
              <w:t>рных торговых объектов в случае</w:t>
            </w:r>
            <w:r w:rsidR="003A4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изменение инфраструктуры или ликвидация</w:t>
            </w:r>
            <w:r w:rsidR="000E56C0" w:rsidRPr="003A4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аварийных ситуаций</w:t>
            </w:r>
            <w:r w:rsidR="00D0727F" w:rsidRPr="003A41F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территории Брянского муниципального района</w:t>
            </w:r>
            <w:r w:rsidR="00D0727F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u w:val="single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D0727F">
            <w:pPr>
              <w:pStyle w:val="Default"/>
              <w:spacing w:line="276" w:lineRule="auto"/>
              <w:rPr>
                <w:b/>
                <w:i/>
                <w:highlight w:val="yellow"/>
              </w:rPr>
            </w:pPr>
            <w:r w:rsidRPr="0057540D">
              <w:rPr>
                <w:b/>
                <w:i/>
              </w:rPr>
              <w:t>Постоянно</w:t>
            </w:r>
          </w:p>
        </w:tc>
      </w:tr>
      <w:tr w:rsidR="00215DD1" w:rsidRPr="0057540D" w:rsidTr="00215DD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8B0595">
            <w:pPr>
              <w:pStyle w:val="Default"/>
              <w:spacing w:line="276" w:lineRule="auto"/>
              <w:jc w:val="both"/>
            </w:pPr>
            <w:r w:rsidRPr="0057540D"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нормативным правовым актам органов местного с</w:t>
            </w:r>
            <w:r w:rsidR="00114A13" w:rsidRPr="0057540D">
              <w:t xml:space="preserve">амоуправления Брянского района: </w:t>
            </w:r>
            <w:r w:rsidR="00114A13" w:rsidRPr="0057540D">
              <w:rPr>
                <w:b/>
                <w:i/>
              </w:rPr>
              <w:t>Федеральный закон</w:t>
            </w:r>
            <w:r w:rsidR="008B0595" w:rsidRPr="0057540D">
              <w:rPr>
                <w:b/>
                <w:i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 w:rsidR="00BE1E6A" w:rsidRPr="0057540D">
              <w:rPr>
                <w:b/>
                <w:i/>
              </w:rPr>
              <w:t xml:space="preserve"> </w:t>
            </w:r>
            <w:r w:rsidR="00114A13" w:rsidRPr="0057540D">
              <w:rPr>
                <w:b/>
                <w:i/>
              </w:rPr>
              <w:t>постановление</w:t>
            </w:r>
            <w:r w:rsidR="00BE1E6A" w:rsidRPr="0057540D">
              <w:rPr>
                <w:b/>
                <w:i/>
              </w:rPr>
              <w:t xml:space="preserve"> администрации Брянского района от 15.06.2012 №1490 «Об утверждении положения о порядке подготовки материалов для разработки и утверждения схемы размещения нестационарных торговых объектов на территории Брянского района»</w:t>
            </w:r>
          </w:p>
        </w:tc>
      </w:tr>
      <w:tr w:rsidR="00215DD1" w:rsidRPr="0057540D" w:rsidTr="00215DD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5.4. Иная информация о целях предлагаемого регулирования: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6. Описание предлагаемого регулирования и иных возможных</w:t>
      </w:r>
    </w:p>
    <w:p w:rsidR="00215DD1" w:rsidRPr="0057540D" w:rsidRDefault="00215DD1" w:rsidP="00665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способов решения проблемы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215DD1" w:rsidRPr="0057540D" w:rsidTr="00215DD1">
        <w:trPr>
          <w:trHeight w:val="156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1" w:rsidRPr="0057540D" w:rsidRDefault="00215DD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6.1. Описание предлагаемого способа решения проблемы и преодоления</w:t>
            </w:r>
            <w:r w:rsidR="00BE1E6A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связанных с ней негативных эффектов: </w:t>
            </w:r>
          </w:p>
          <w:p w:rsidR="00215DD1" w:rsidRPr="00B71D81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="00BE1E6A" w:rsidRP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Разработка администрации Брянского района в установленные сроки нормативных правовых актов опр</w:t>
            </w:r>
            <w:r w:rsidR="00A5698A" w:rsidRP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еделяющих Порядок предоставление </w:t>
            </w:r>
            <w:r w:rsidR="00BE1E6A" w:rsidRPr="00B71D81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компенсационного места для размещения нестационарного торгового объекта, расположенных</w:t>
            </w:r>
            <w:r w:rsidR="00A5698A" w:rsidRP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BE1E6A" w:rsidRP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 территории Брянского муниципального района</w:t>
            </w:r>
          </w:p>
        </w:tc>
      </w:tr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6.2. Описание иных способов решения проблемы (с указанием того, каким образом каждым из способов могла бы быть решена проблема):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BD1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6.3. Обоснование выбора предлагаемого способа решения проблемы:</w:t>
            </w:r>
            <w:r w:rsidR="00BE1E6A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18D0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Полномочия органов местного самоуправления, установленные законодательством Российской Федерации, субъектом Российской Федерации и нормативными правовыми актами органов местного самоуправления</w:t>
            </w:r>
          </w:p>
        </w:tc>
      </w:tr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6.4. Иная информация о предлагаемом способе решения проблемы: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отсутствует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268"/>
      <w:bookmarkEnd w:id="1"/>
      <w:r w:rsidRPr="0057540D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7540D">
        <w:rPr>
          <w:rFonts w:ascii="Times New Roman" w:hAnsi="Times New Roman"/>
          <w:sz w:val="24"/>
          <w:szCs w:val="24"/>
        </w:rPr>
        <w:t>Основные группы субъектов предпринимательской</w:t>
      </w:r>
      <w:proofErr w:type="gramEnd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и инвестиционной деятельности, иные заинтересованные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лица, интересы которых будут затронуты </w:t>
      </w:r>
      <w:proofErr w:type="gramStart"/>
      <w:r w:rsidRPr="0057540D">
        <w:rPr>
          <w:rFonts w:ascii="Times New Roman" w:hAnsi="Times New Roman"/>
          <w:sz w:val="24"/>
          <w:szCs w:val="24"/>
        </w:rPr>
        <w:t>предлагаемым</w:t>
      </w:r>
      <w:proofErr w:type="gramEnd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правовым регулированием, оценка количества таких субъектов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2"/>
        <w:gridCol w:w="3118"/>
      </w:tblGrid>
      <w:tr w:rsidR="00215DD1" w:rsidRPr="0057540D" w:rsidTr="00215D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7.1. Группа участников отношений: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7.2. Оценка количества участников отношений:</w:t>
            </w:r>
          </w:p>
        </w:tc>
      </w:tr>
      <w:tr w:rsidR="00215DD1" w:rsidRPr="0057540D" w:rsidTr="00215DD1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pStyle w:val="Default"/>
              <w:spacing w:line="276" w:lineRule="auto"/>
            </w:pPr>
            <w:r w:rsidRPr="0057540D">
              <w:t xml:space="preserve">Юридические лица </w:t>
            </w:r>
            <w:r w:rsidR="00BD18D0" w:rsidRPr="0057540D">
              <w:t>и индивидуальные предприниматели</w:t>
            </w:r>
            <w:r w:rsidR="002D1C08" w:rsidRPr="0057540D">
              <w:t>,</w:t>
            </w:r>
            <w:r w:rsidR="00BD18D0" w:rsidRPr="0057540D">
              <w:t xml:space="preserve"> имеющие право на размещение нестационарных торговых объектов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 ограничено</w:t>
            </w:r>
          </w:p>
        </w:tc>
      </w:tr>
      <w:tr w:rsidR="00215DD1" w:rsidRPr="0057540D" w:rsidTr="00215DD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BD18D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7.3. Источники данных</w:t>
            </w:r>
            <w:r w:rsidR="00BD18D0" w:rsidRPr="003B4811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BD18D0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F66F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Хозяйствующие субъ</w:t>
            </w:r>
            <w:r w:rsidR="00BD18D0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екты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2" w:name="Par283"/>
      <w:bookmarkEnd w:id="2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8. Новые функции, полномочия, обязанности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и права органов местного самоуправления или их изменение,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а также порядок их реализации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6"/>
        <w:gridCol w:w="20"/>
        <w:gridCol w:w="2937"/>
        <w:gridCol w:w="3157"/>
      </w:tblGrid>
      <w:tr w:rsidR="00215DD1" w:rsidRPr="0057540D" w:rsidTr="00215DD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8.3.</w:t>
            </w:r>
          </w:p>
        </w:tc>
      </w:tr>
      <w:tr w:rsidR="00215DD1" w:rsidRPr="0057540D" w:rsidTr="00215DD1"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новых или изменения существующих функций, полномочий, обязанностей или прав:                        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реализации: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Оценка изменения трудозатрат и (или) потребностей в иных ресурсах:</w:t>
            </w:r>
          </w:p>
        </w:tc>
      </w:tr>
      <w:tr w:rsidR="00215DD1" w:rsidRPr="0057540D" w:rsidTr="00215DD1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органа: (Администрация Брянского района)</w:t>
            </w:r>
          </w:p>
        </w:tc>
      </w:tr>
      <w:tr w:rsidR="00215DD1" w:rsidRPr="0057540D" w:rsidTr="00215DD1"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Введение нового постановления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15DD1" w:rsidRPr="0057540D" w:rsidRDefault="00215DD1" w:rsidP="00CB2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9. Оценка соответствующих расходов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(возможных поступлений)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бюджета Брянского муниципального района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36"/>
        <w:gridCol w:w="3384"/>
        <w:gridCol w:w="2960"/>
      </w:tblGrid>
      <w:tr w:rsidR="00215DD1" w:rsidRPr="0057540D" w:rsidTr="00215DD1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9.3.</w:t>
            </w:r>
          </w:p>
        </w:tc>
      </w:tr>
      <w:tr w:rsidR="00215DD1" w:rsidRPr="0057540D" w:rsidTr="00215DD1">
        <w:tc>
          <w:tcPr>
            <w:tcW w:w="3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новой или изменяемой функции, полномочия, обязанности или права:</w:t>
            </w:r>
          </w:p>
        </w:tc>
        <w:tc>
          <w:tcPr>
            <w:tcW w:w="3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видов расходов (возможных поступлений) бюджета Брянского муниципального района: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Количественная оценка расходов (возможных поступлений):</w:t>
            </w:r>
          </w:p>
        </w:tc>
      </w:tr>
      <w:tr w:rsidR="00215DD1" w:rsidRPr="0057540D" w:rsidTr="00215DD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9.4. Наименование органа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Администрация Брянского района</w:t>
            </w:r>
          </w:p>
        </w:tc>
      </w:tr>
      <w:tr w:rsidR="00215DD1" w:rsidRPr="0057540D" w:rsidTr="00215DD1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9.5.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9.6. </w:t>
            </w:r>
            <w:r w:rsidR="00B7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Единовременные расходы в 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(год возникновения)</w:t>
            </w: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D1" w:rsidRPr="0057540D" w:rsidRDefault="0021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9.7. Периодическ</w:t>
            </w:r>
            <w:r w:rsidR="00B7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ие расходы за период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D1" w:rsidRPr="0057540D" w:rsidRDefault="00215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9.8. Возможные поступлен</w:t>
            </w:r>
            <w:r w:rsidR="00B71D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ия за период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</w:t>
            </w:r>
          </w:p>
        </w:tc>
      </w:tr>
      <w:tr w:rsidR="00215DD1" w:rsidRPr="0057540D" w:rsidTr="00215DD1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9.9. Итого единовременные расходы: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9.10. Итого периодические расходы за год: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9.11. Итого возможные поступления за год: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</w:t>
            </w:r>
          </w:p>
        </w:tc>
      </w:tr>
      <w:tr w:rsidR="00215DD1" w:rsidRPr="0057540D" w:rsidTr="00215DD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9.12. Иные сведения о расходах (возможных поступлениях) бюджета Брянского муниципального района: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да</w:t>
            </w:r>
          </w:p>
        </w:tc>
      </w:tr>
      <w:tr w:rsidR="00215DD1" w:rsidRPr="0057540D" w:rsidTr="00215DD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9.13. Источники данных: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Par333"/>
      <w:bookmarkEnd w:id="3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10. Новые обязанности или ограничения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для субъектов </w:t>
      </w:r>
      <w:proofErr w:type="gramStart"/>
      <w:r w:rsidRPr="0057540D">
        <w:rPr>
          <w:rFonts w:ascii="Times New Roman" w:hAnsi="Times New Roman"/>
          <w:sz w:val="24"/>
          <w:szCs w:val="24"/>
        </w:rPr>
        <w:t>предпринимательской</w:t>
      </w:r>
      <w:proofErr w:type="gramEnd"/>
      <w:r w:rsidRPr="0057540D">
        <w:rPr>
          <w:rFonts w:ascii="Times New Roman" w:hAnsi="Times New Roman"/>
          <w:sz w:val="24"/>
          <w:szCs w:val="24"/>
        </w:rPr>
        <w:t xml:space="preserve"> и инвестиционной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деятельности либо изменение содержания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существующих обязанностей и ограничений,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а также порядок организации их исполнения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401"/>
        <w:gridCol w:w="2693"/>
      </w:tblGrid>
      <w:tr w:rsidR="00215DD1" w:rsidRPr="0057540D" w:rsidTr="00215D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10.3.</w:t>
            </w:r>
          </w:p>
        </w:tc>
      </w:tr>
      <w:tr w:rsidR="00215DD1" w:rsidRPr="0057540D" w:rsidTr="00215DD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участников отношений </w:t>
            </w:r>
            <w:hyperlink r:id="rId6" w:anchor="Par506" w:history="1">
              <w:r w:rsidRPr="0057540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:</w:t>
              </w:r>
            </w:hyperlink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организации исполнения обязанностей и ограничений:</w:t>
            </w:r>
          </w:p>
        </w:tc>
      </w:tr>
      <w:tr w:rsidR="00215DD1" w:rsidRPr="0057540D" w:rsidTr="00215D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pStyle w:val="Default"/>
              <w:spacing w:line="276" w:lineRule="auto"/>
              <w:rPr>
                <w:b/>
                <w:i/>
              </w:rPr>
            </w:pPr>
            <w:r w:rsidRPr="0057540D">
              <w:rPr>
                <w:b/>
                <w:i/>
              </w:rPr>
              <w:t xml:space="preserve">Юридические лица, </w:t>
            </w:r>
            <w:r w:rsidR="00BD18D0" w:rsidRPr="0057540D">
              <w:rPr>
                <w:b/>
                <w:i/>
              </w:rPr>
              <w:t xml:space="preserve">индивидуальные предприниматели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6672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11. Оценка расходов субъектов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предпринимательской и инвестиционной деятельности,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7540D">
        <w:rPr>
          <w:rFonts w:ascii="Times New Roman" w:hAnsi="Times New Roman"/>
          <w:sz w:val="24"/>
          <w:szCs w:val="24"/>
        </w:rPr>
        <w:t>связанных</w:t>
      </w:r>
      <w:proofErr w:type="gramEnd"/>
      <w:r w:rsidRPr="0057540D">
        <w:rPr>
          <w:rFonts w:ascii="Times New Roman" w:hAnsi="Times New Roman"/>
          <w:sz w:val="24"/>
          <w:szCs w:val="24"/>
        </w:rPr>
        <w:t xml:space="preserve"> с необходимостью соблюдения установленных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обязанностей или ограничений либо изменением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содержания таких обязанностей и ограничений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3402"/>
        <w:gridCol w:w="2692"/>
      </w:tblGrid>
      <w:tr w:rsidR="00215DD1" w:rsidRPr="0057540D" w:rsidTr="00215D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11.3.</w:t>
            </w:r>
          </w:p>
        </w:tc>
      </w:tr>
      <w:tr w:rsidR="00215DD1" w:rsidRPr="0057540D" w:rsidTr="00215DD1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Группа участников отношений: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Описание новых или изменения содержания существующих обязанностей и ограничений 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Описание и оценка видов расходов:</w:t>
            </w:r>
          </w:p>
        </w:tc>
      </w:tr>
      <w:tr w:rsidR="00215DD1" w:rsidRPr="0057540D" w:rsidTr="00215DD1">
        <w:trPr>
          <w:trHeight w:val="10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Юридические лица, </w:t>
            </w:r>
            <w:r w:rsidR="00BD18D0"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11.4. Источники данных: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12. Риски решения проблемы </w:t>
      </w:r>
      <w:proofErr w:type="gramStart"/>
      <w:r w:rsidRPr="0057540D">
        <w:rPr>
          <w:rFonts w:ascii="Times New Roman" w:hAnsi="Times New Roman"/>
          <w:sz w:val="24"/>
          <w:szCs w:val="24"/>
        </w:rPr>
        <w:t>предложенным</w:t>
      </w:r>
      <w:proofErr w:type="gramEnd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способом регулирования и риски </w:t>
      </w:r>
      <w:proofErr w:type="gramStart"/>
      <w:r w:rsidRPr="0057540D">
        <w:rPr>
          <w:rFonts w:ascii="Times New Roman" w:hAnsi="Times New Roman"/>
          <w:sz w:val="24"/>
          <w:szCs w:val="24"/>
        </w:rPr>
        <w:t>негативных</w:t>
      </w:r>
      <w:proofErr w:type="gramEnd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последствий, а также описание методов контроля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эффективности избранного способа достижения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целей регулирования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96"/>
        <w:gridCol w:w="1728"/>
        <w:gridCol w:w="2784"/>
        <w:gridCol w:w="2072"/>
      </w:tblGrid>
      <w:tr w:rsidR="00215DD1" w:rsidRPr="0057540D" w:rsidTr="00215D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12.3.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12.4.</w:t>
            </w:r>
          </w:p>
        </w:tc>
      </w:tr>
      <w:tr w:rsidR="00215DD1" w:rsidRPr="0057540D" w:rsidTr="00215DD1"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Методы </w:t>
            </w:r>
            <w:proofErr w:type="gramStart"/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Степень контроля рисков:</w:t>
            </w:r>
          </w:p>
        </w:tc>
      </w:tr>
      <w:tr w:rsidR="00215DD1" w:rsidRPr="0057540D" w:rsidTr="00215D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pStyle w:val="Default"/>
              <w:spacing w:line="276" w:lineRule="auto"/>
              <w:jc w:val="center"/>
              <w:rPr>
                <w:b/>
                <w:i/>
              </w:rPr>
            </w:pPr>
            <w:r w:rsidRPr="0057540D">
              <w:rPr>
                <w:b/>
                <w:i/>
              </w:rPr>
              <w:t>Развитие малого и среднего предпринимательства (связанные</w:t>
            </w:r>
            <w:r w:rsidR="00E70B41" w:rsidRPr="0057540D">
              <w:rPr>
                <w:b/>
                <w:i/>
              </w:rPr>
              <w:t>,</w:t>
            </w:r>
            <w:r w:rsidRPr="0057540D">
              <w:rPr>
                <w:b/>
                <w:i/>
              </w:rPr>
              <w:t xml:space="preserve"> прежде всего со стоимостью открытия нового бизнеса, административными издержками на реализацию предлагаемых мер регулирования, ограничения доступа к необходимым ресурсам)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низкая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1" w:rsidRPr="0057540D" w:rsidRDefault="00215DD1">
            <w:pPr>
              <w:pStyle w:val="Default"/>
              <w:spacing w:line="276" w:lineRule="auto"/>
              <w:rPr>
                <w:b/>
                <w:i/>
              </w:rPr>
            </w:pPr>
            <w:r w:rsidRPr="0057540D">
              <w:rPr>
                <w:b/>
                <w:i/>
              </w:rPr>
              <w:t xml:space="preserve">Мероприятия по доведению информации до участников отношений 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частичная</w:t>
            </w:r>
          </w:p>
        </w:tc>
      </w:tr>
      <w:tr w:rsidR="00215DD1" w:rsidRPr="0057540D" w:rsidTr="00215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12.5. Источники данных: (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собственные исследования</w:t>
            </w: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5754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13. Предполагаемая дата вступления в силу</w:t>
      </w:r>
      <w:r w:rsidR="0057540D">
        <w:rPr>
          <w:rFonts w:ascii="Times New Roman" w:hAnsi="Times New Roman"/>
          <w:sz w:val="24"/>
          <w:szCs w:val="24"/>
        </w:rPr>
        <w:t xml:space="preserve"> </w:t>
      </w:r>
      <w:r w:rsidRPr="0057540D">
        <w:rPr>
          <w:rFonts w:ascii="Times New Roman" w:hAnsi="Times New Roman"/>
          <w:sz w:val="24"/>
          <w:szCs w:val="24"/>
        </w:rPr>
        <w:t>про</w:t>
      </w:r>
      <w:r w:rsidR="0057540D">
        <w:rPr>
          <w:rFonts w:ascii="Times New Roman" w:hAnsi="Times New Roman"/>
          <w:sz w:val="24"/>
          <w:szCs w:val="24"/>
        </w:rPr>
        <w:t xml:space="preserve">екта акта, оценка необходимости </w:t>
      </w:r>
      <w:r w:rsidRPr="0057540D">
        <w:rPr>
          <w:rFonts w:ascii="Times New Roman" w:hAnsi="Times New Roman"/>
          <w:sz w:val="24"/>
          <w:szCs w:val="24"/>
        </w:rPr>
        <w:t>установления</w:t>
      </w:r>
      <w:r w:rsidR="0057540D">
        <w:rPr>
          <w:rFonts w:ascii="Times New Roman" w:hAnsi="Times New Roman"/>
          <w:sz w:val="24"/>
          <w:szCs w:val="24"/>
        </w:rPr>
        <w:t xml:space="preserve"> </w:t>
      </w:r>
      <w:r w:rsidRPr="0057540D">
        <w:rPr>
          <w:rFonts w:ascii="Times New Roman" w:hAnsi="Times New Roman"/>
          <w:sz w:val="24"/>
          <w:szCs w:val="24"/>
        </w:rPr>
        <w:t>переходного периода и (или) отсрочки</w:t>
      </w:r>
      <w:r w:rsidR="0057540D">
        <w:rPr>
          <w:rFonts w:ascii="Times New Roman" w:hAnsi="Times New Roman"/>
          <w:sz w:val="24"/>
          <w:szCs w:val="24"/>
        </w:rPr>
        <w:t xml:space="preserve"> </w:t>
      </w:r>
      <w:r w:rsidRPr="0057540D">
        <w:rPr>
          <w:rFonts w:ascii="Times New Roman" w:hAnsi="Times New Roman"/>
          <w:sz w:val="24"/>
          <w:szCs w:val="24"/>
        </w:rPr>
        <w:t>вступления в силу проекта акта либо необходимость</w:t>
      </w:r>
      <w:r w:rsidR="0057540D">
        <w:rPr>
          <w:rFonts w:ascii="Times New Roman" w:hAnsi="Times New Roman"/>
          <w:sz w:val="24"/>
          <w:szCs w:val="24"/>
        </w:rPr>
        <w:t xml:space="preserve"> </w:t>
      </w:r>
      <w:r w:rsidRPr="0057540D">
        <w:rPr>
          <w:rFonts w:ascii="Times New Roman" w:hAnsi="Times New Roman"/>
          <w:sz w:val="24"/>
          <w:szCs w:val="24"/>
        </w:rPr>
        <w:t>распространения предлагаемого регулирования</w:t>
      </w:r>
      <w:r w:rsidR="0057540D">
        <w:rPr>
          <w:rFonts w:ascii="Times New Roman" w:hAnsi="Times New Roman"/>
          <w:sz w:val="24"/>
          <w:szCs w:val="24"/>
        </w:rPr>
        <w:t xml:space="preserve"> </w:t>
      </w:r>
      <w:r w:rsidRPr="0057540D">
        <w:rPr>
          <w:rFonts w:ascii="Times New Roman" w:hAnsi="Times New Roman"/>
          <w:sz w:val="24"/>
          <w:szCs w:val="24"/>
        </w:rPr>
        <w:t>на ранее возникшие отношения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93"/>
        <w:gridCol w:w="883"/>
        <w:gridCol w:w="2304"/>
        <w:gridCol w:w="2600"/>
      </w:tblGrid>
      <w:tr w:rsidR="00215DD1" w:rsidRPr="0057540D" w:rsidTr="00215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4E3C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13.1. Предполагаемая дата вступления в силу проекта акта</w:t>
            </w:r>
            <w:r w:rsidR="004E3C1E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</w:t>
            </w:r>
            <w:r w:rsidR="004E3C1E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октябрь  2021года</w:t>
            </w:r>
          </w:p>
        </w:tc>
      </w:tr>
      <w:tr w:rsidR="00215DD1" w:rsidRPr="0057540D" w:rsidTr="00215D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63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13.3.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4E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октябрь </w:t>
            </w:r>
            <w:r w:rsidR="00BD106C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637169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2021</w:t>
            </w:r>
            <w:r w:rsidR="00215DD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года</w:t>
            </w:r>
          </w:p>
        </w:tc>
      </w:tr>
      <w:tr w:rsidR="00215DD1" w:rsidRPr="0057540D" w:rsidTr="00215DD1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63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</w:t>
            </w:r>
            <w:r w:rsidR="00215DD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ет</w:t>
            </w:r>
          </w:p>
          <w:p w:rsidR="00637169" w:rsidRPr="0057540D" w:rsidRDefault="0063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_</w:t>
            </w:r>
          </w:p>
          <w:p w:rsidR="00637169" w:rsidRPr="0057540D" w:rsidRDefault="004E3C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е</w:t>
            </w:r>
            <w:r w:rsidR="00637169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сть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="00637169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/</w:t>
            </w:r>
          </w:p>
          <w:p w:rsidR="00637169" w:rsidRPr="0057540D" w:rsidRDefault="006371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13.5. Срок (если есть необходимость):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нет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215DD1" w:rsidRPr="0057540D" w:rsidTr="00215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  <w:t>(переходный период не предполагается)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57540D">
        <w:rPr>
          <w:rFonts w:ascii="Times New Roman" w:hAnsi="Times New Roman"/>
          <w:sz w:val="24"/>
          <w:szCs w:val="24"/>
        </w:rPr>
        <w:t>Необходимые для достижения заявленных целей</w:t>
      </w:r>
      <w:proofErr w:type="gramEnd"/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регулирования организационно-технические,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методологические, информационные и иные мероприятия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6"/>
        <w:gridCol w:w="1559"/>
        <w:gridCol w:w="3118"/>
        <w:gridCol w:w="1276"/>
        <w:gridCol w:w="1701"/>
      </w:tblGrid>
      <w:tr w:rsidR="00215DD1" w:rsidRPr="0057540D" w:rsidTr="00215D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14.2. Сроки мероприятий: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14.3. Описание ожидаемого результата: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14.4. Объем финансирования: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14.5. Источники финансирования:</w:t>
            </w:r>
          </w:p>
        </w:tc>
      </w:tr>
      <w:tr w:rsidR="00215DD1" w:rsidRPr="0057540D" w:rsidTr="00215DD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Публикация решения в газете «</w:t>
            </w:r>
            <w:proofErr w:type="gramStart"/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Деснянская</w:t>
            </w:r>
            <w:proofErr w:type="gramEnd"/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правда»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течение 10 дней с момента подписания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Информирование субъектов предпринимательской деятельности Брянского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 w:rsidRPr="0057540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0 млн. руб.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15. Индикативные показатели, программы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мониторинга и иные способы (методы) оценки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достижения заявленных целей регулирования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3"/>
        <w:gridCol w:w="2198"/>
        <w:gridCol w:w="2542"/>
        <w:gridCol w:w="2977"/>
      </w:tblGrid>
      <w:tr w:rsidR="00215DD1" w:rsidRPr="0057540D" w:rsidTr="00215DD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15.1. Цели предлагаемого регулирования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15.2. Индикативные показатели: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15.3. Единицы измерения индикативных показателей: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15.4. Способы расчета индикативных показателей:</w:t>
            </w:r>
          </w:p>
        </w:tc>
      </w:tr>
      <w:tr w:rsidR="00215DD1" w:rsidRPr="0057540D" w:rsidTr="00215DD1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A5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Разработка администрации Брянского района в установленные сроки нормативных правовых актов определяющих Порядок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предоставление</w:t>
            </w: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</w:rPr>
              <w:t>компенсационного места для размещения нестационарного торгового объекта, расположенных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на территории Брянского муниципального района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A569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Количество хозяйствующих субъектов, которым будут предоставлены компенсационные места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B4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A5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15.5. Информация о программах мониторинга и иных способах (методах) оценки достижения заявленных целей регулирования: </w:t>
            </w:r>
            <w:r w:rsidR="00A5698A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к размещению нестационарных торговых объектов, установленными нормативными правовыми актами органов местного самоуправления</w:t>
            </w:r>
          </w:p>
        </w:tc>
      </w:tr>
      <w:tr w:rsidR="00215DD1" w:rsidRPr="0057540D" w:rsidTr="00215DD1"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15.6. Оценка затрат на осуществление</w:t>
            </w:r>
          </w:p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мониторинга (в среднем в год):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15.7. Описание источников информации для расчета индикаторов: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16. Иные сведения, которые, по мнению разработчика,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позволяют оценить обоснованность</w:t>
      </w:r>
    </w:p>
    <w:p w:rsidR="00215DD1" w:rsidRPr="0057540D" w:rsidRDefault="00215DD1" w:rsidP="00B20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предлагаемого регулирования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16.1. Иные необходимые, по мнению разработчика, сведения: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  <w:tr w:rsidR="00215DD1" w:rsidRPr="0057540D" w:rsidTr="00215DD1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16.2. Источники данных: </w:t>
            </w:r>
            <w:r w:rsidR="00A5698A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17. Сведения о проведении публичных консультаций по проекту акта</w:t>
      </w: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80"/>
      </w:tblGrid>
      <w:tr w:rsidR="00215DD1" w:rsidRPr="0057540D" w:rsidTr="00B20323">
        <w:trPr>
          <w:trHeight w:val="720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17.1. Полный электронный адрес размещения проекта акта в информационно-телекоммуникационной сети Интернет: </w:t>
            </w:r>
            <w:hyperlink r:id="rId7" w:tgtFrame="_blank" w:history="1">
              <w:r w:rsidRPr="0057540D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lang w:eastAsia="en-US"/>
                </w:rPr>
                <w:t>admbr.ru</w:t>
              </w:r>
            </w:hyperlink>
          </w:p>
        </w:tc>
      </w:tr>
      <w:tr w:rsidR="00215DD1" w:rsidRPr="0057540D" w:rsidTr="00B2032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>17.2. Срок, в течение которого разработчиком принимались предложения в связи с проведением публичного обсу</w:t>
            </w:r>
            <w:r w:rsidR="00114A13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ждения проекта акта: начало: </w:t>
            </w:r>
            <w:r w:rsidR="00114A13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«07.09.2021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г.»</w:t>
            </w: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15DD1" w:rsidRPr="0057540D" w:rsidRDefault="00114A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окончание: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«16.09.2021</w:t>
            </w:r>
            <w:r w:rsidR="00215DD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г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215DD1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  <w:r w:rsidR="00215DD1"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5DD1" w:rsidRPr="0057540D" w:rsidTr="00B2032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 w:rsidP="00BD1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17.3. Сведения об участниках публичных консультаций, извещенных о проведении публичных консультаций: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Уполномоченный по защите прав предпринимателей в Брянской области</w:t>
            </w:r>
            <w:r w:rsidR="008E1CD6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 Брянское региональное отделение ООО «Деловая Россия», Брянское РО ООО малого и среднего предпринимательства «Опора России»</w:t>
            </w:r>
            <w:r w:rsidR="00B71D81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8E1CD6"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Союз «Торгово-промышленная палата Брянской области»</w:t>
            </w:r>
          </w:p>
        </w:tc>
      </w:tr>
      <w:tr w:rsidR="00215DD1" w:rsidRPr="00EC7038" w:rsidTr="00B2032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3037CC" w:rsidRDefault="00215DD1" w:rsidP="00F2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037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17.4. Сведения о лицах, представивших предложения: </w:t>
            </w:r>
            <w:r w:rsidR="00574D8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предложение </w:t>
            </w:r>
            <w:r w:rsidR="009E3F1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представлено </w:t>
            </w:r>
            <w:r w:rsidR="00574D8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Уполномоченным по защите прав предпринимателей в Брянской области, по прое</w:t>
            </w:r>
            <w:r w:rsidR="009E3F1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кту нормативного </w:t>
            </w:r>
            <w:r w:rsidR="00C91EE8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правового акта</w:t>
            </w:r>
            <w:r w:rsidR="00811A33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  <w:r w:rsidR="00C91EE8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bookmarkStart w:id="4" w:name="_GoBack"/>
            <w:bookmarkEnd w:id="4"/>
          </w:p>
        </w:tc>
      </w:tr>
      <w:tr w:rsidR="00215DD1" w:rsidRPr="0057540D" w:rsidTr="00B2032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3037CC" w:rsidRDefault="00215DD1" w:rsidP="00F2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3037CC">
              <w:rPr>
                <w:rFonts w:ascii="Times New Roman" w:hAnsi="Times New Roman"/>
                <w:sz w:val="24"/>
                <w:szCs w:val="24"/>
                <w:lang w:eastAsia="en-US"/>
              </w:rPr>
              <w:t>17.5.Сведения о подразделениях разработчика, рассмотрев</w:t>
            </w:r>
            <w:r w:rsidR="00574D8B" w:rsidRPr="003037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ших представленные предложения: </w:t>
            </w:r>
            <w:r w:rsidR="00574D8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предложение по проекту нормативного правового акта </w:t>
            </w:r>
            <w:r w:rsidR="00F24029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разработчиком </w:t>
            </w:r>
            <w:r w:rsidR="00A81E91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рассмотрено и принято во внимание</w:t>
            </w:r>
            <w:r w:rsidR="00574D8B" w:rsidRPr="003037CC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.</w:t>
            </w:r>
          </w:p>
        </w:tc>
      </w:tr>
      <w:tr w:rsidR="00215DD1" w:rsidRPr="0057540D" w:rsidTr="00B20323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DD1" w:rsidRPr="0057540D" w:rsidRDefault="0021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540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17.6. Иные сведения о проведении публичного обсуждения проекта акта: </w:t>
            </w:r>
            <w:r w:rsidRPr="0057540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нет</w:t>
            </w:r>
          </w:p>
        </w:tc>
      </w:tr>
    </w:tbl>
    <w:p w:rsidR="00E20181" w:rsidRDefault="00E20181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1B" w:rsidRDefault="009E3F1B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1B" w:rsidRPr="0057540D" w:rsidRDefault="009E3F1B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DD1" w:rsidRPr="0057540D" w:rsidRDefault="00215DD1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>Руководитель разработчика:</w:t>
      </w:r>
      <w:r w:rsidR="0010005C" w:rsidRPr="0057540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9E3F1B">
        <w:rPr>
          <w:rFonts w:ascii="Times New Roman" w:hAnsi="Times New Roman"/>
          <w:sz w:val="24"/>
          <w:szCs w:val="24"/>
        </w:rPr>
        <w:t xml:space="preserve">                          </w:t>
      </w:r>
      <w:r w:rsidR="0010005C" w:rsidRPr="00811A33">
        <w:rPr>
          <w:rFonts w:ascii="Times New Roman" w:hAnsi="Times New Roman"/>
          <w:color w:val="FF0000"/>
          <w:sz w:val="24"/>
          <w:szCs w:val="24"/>
        </w:rPr>
        <w:t>А.Г.</w:t>
      </w:r>
      <w:r w:rsidR="009E3F1B" w:rsidRPr="00811A3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005C" w:rsidRPr="00811A33">
        <w:rPr>
          <w:rFonts w:ascii="Times New Roman" w:hAnsi="Times New Roman"/>
          <w:color w:val="FF0000"/>
          <w:sz w:val="24"/>
          <w:szCs w:val="24"/>
        </w:rPr>
        <w:t>Бурдель</w:t>
      </w:r>
    </w:p>
    <w:p w:rsidR="00E20181" w:rsidRDefault="00E20181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F1B" w:rsidRPr="0057540D" w:rsidRDefault="009E3F1B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D1D" w:rsidRPr="0057540D" w:rsidRDefault="00215DD1" w:rsidP="00215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Первый </w:t>
      </w:r>
      <w:r w:rsidR="00BD4841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661527" w:rsidRPr="0057540D" w:rsidRDefault="00215DD1" w:rsidP="00827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40D">
        <w:rPr>
          <w:rFonts w:ascii="Times New Roman" w:hAnsi="Times New Roman"/>
          <w:sz w:val="24"/>
          <w:szCs w:val="24"/>
        </w:rPr>
        <w:t xml:space="preserve">Брянского района                                        </w:t>
      </w:r>
      <w:r w:rsidR="00827D1D" w:rsidRPr="0057540D">
        <w:rPr>
          <w:rFonts w:ascii="Times New Roman" w:hAnsi="Times New Roman"/>
          <w:sz w:val="24"/>
          <w:szCs w:val="24"/>
        </w:rPr>
        <w:t xml:space="preserve">    </w:t>
      </w:r>
      <w:r w:rsidRPr="0057540D">
        <w:rPr>
          <w:rFonts w:ascii="Times New Roman" w:hAnsi="Times New Roman"/>
          <w:sz w:val="24"/>
          <w:szCs w:val="24"/>
        </w:rPr>
        <w:t xml:space="preserve">     </w:t>
      </w:r>
      <w:r w:rsidR="00827D1D" w:rsidRPr="0057540D">
        <w:rPr>
          <w:rFonts w:ascii="Times New Roman" w:hAnsi="Times New Roman"/>
          <w:sz w:val="24"/>
          <w:szCs w:val="24"/>
        </w:rPr>
        <w:t xml:space="preserve">     </w:t>
      </w:r>
      <w:r w:rsidRPr="0057540D">
        <w:rPr>
          <w:rFonts w:ascii="Times New Roman" w:hAnsi="Times New Roman"/>
          <w:sz w:val="24"/>
          <w:szCs w:val="24"/>
        </w:rPr>
        <w:t xml:space="preserve">  </w:t>
      </w:r>
      <w:r w:rsidR="00B86E8B" w:rsidRPr="0057540D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0005C" w:rsidRPr="0057540D">
        <w:rPr>
          <w:rFonts w:ascii="Times New Roman" w:hAnsi="Times New Roman"/>
          <w:sz w:val="24"/>
          <w:szCs w:val="24"/>
        </w:rPr>
        <w:t>И.Н. Михальченко</w:t>
      </w:r>
    </w:p>
    <w:sectPr w:rsidR="00661527" w:rsidRPr="0057540D" w:rsidSect="0064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518"/>
    <w:multiLevelType w:val="hybridMultilevel"/>
    <w:tmpl w:val="8D3C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24AB"/>
    <w:rsid w:val="00000631"/>
    <w:rsid w:val="000C4C51"/>
    <w:rsid w:val="000E56C0"/>
    <w:rsid w:val="0010005C"/>
    <w:rsid w:val="00114A13"/>
    <w:rsid w:val="00171008"/>
    <w:rsid w:val="00207A72"/>
    <w:rsid w:val="00215DD1"/>
    <w:rsid w:val="002D1C08"/>
    <w:rsid w:val="003020E1"/>
    <w:rsid w:val="003037CC"/>
    <w:rsid w:val="00307926"/>
    <w:rsid w:val="003A41FF"/>
    <w:rsid w:val="003A4E7C"/>
    <w:rsid w:val="003A5B8D"/>
    <w:rsid w:val="003B4811"/>
    <w:rsid w:val="003E6944"/>
    <w:rsid w:val="00424B15"/>
    <w:rsid w:val="004E3C1E"/>
    <w:rsid w:val="005147A5"/>
    <w:rsid w:val="00574D8B"/>
    <w:rsid w:val="0057540D"/>
    <w:rsid w:val="005F0A11"/>
    <w:rsid w:val="00637169"/>
    <w:rsid w:val="00641242"/>
    <w:rsid w:val="006423D8"/>
    <w:rsid w:val="006454EE"/>
    <w:rsid w:val="00661527"/>
    <w:rsid w:val="00665E17"/>
    <w:rsid w:val="006672ED"/>
    <w:rsid w:val="00696531"/>
    <w:rsid w:val="007132FB"/>
    <w:rsid w:val="00742ECB"/>
    <w:rsid w:val="007A7F42"/>
    <w:rsid w:val="007C324D"/>
    <w:rsid w:val="00811A33"/>
    <w:rsid w:val="00827700"/>
    <w:rsid w:val="00827D1D"/>
    <w:rsid w:val="00847693"/>
    <w:rsid w:val="00861BC7"/>
    <w:rsid w:val="008B0595"/>
    <w:rsid w:val="008E1CD6"/>
    <w:rsid w:val="008F66F8"/>
    <w:rsid w:val="009E3F1B"/>
    <w:rsid w:val="00A5698A"/>
    <w:rsid w:val="00A81E91"/>
    <w:rsid w:val="00AB2E6F"/>
    <w:rsid w:val="00B20323"/>
    <w:rsid w:val="00B41402"/>
    <w:rsid w:val="00B46143"/>
    <w:rsid w:val="00B71D81"/>
    <w:rsid w:val="00B86E8B"/>
    <w:rsid w:val="00BA2F0B"/>
    <w:rsid w:val="00BB677F"/>
    <w:rsid w:val="00BD106C"/>
    <w:rsid w:val="00BD18D0"/>
    <w:rsid w:val="00BD4841"/>
    <w:rsid w:val="00BE1E6A"/>
    <w:rsid w:val="00C024AB"/>
    <w:rsid w:val="00C67F18"/>
    <w:rsid w:val="00C8786B"/>
    <w:rsid w:val="00C91EE8"/>
    <w:rsid w:val="00CB295D"/>
    <w:rsid w:val="00CD2DC4"/>
    <w:rsid w:val="00D0727F"/>
    <w:rsid w:val="00D24718"/>
    <w:rsid w:val="00D4378D"/>
    <w:rsid w:val="00D472B3"/>
    <w:rsid w:val="00D65F0C"/>
    <w:rsid w:val="00DA3BF9"/>
    <w:rsid w:val="00DA5292"/>
    <w:rsid w:val="00E20181"/>
    <w:rsid w:val="00E70B41"/>
    <w:rsid w:val="00EC7038"/>
    <w:rsid w:val="00F24029"/>
    <w:rsid w:val="00F4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DD1"/>
    <w:pPr>
      <w:ind w:left="720"/>
      <w:contextualSpacing/>
    </w:pPr>
  </w:style>
  <w:style w:type="paragraph" w:customStyle="1" w:styleId="Default">
    <w:name w:val="Default"/>
    <w:rsid w:val="0021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1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15D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DD1"/>
    <w:pPr>
      <w:ind w:left="720"/>
      <w:contextualSpacing/>
    </w:pPr>
  </w:style>
  <w:style w:type="paragraph" w:customStyle="1" w:styleId="Default">
    <w:name w:val="Default"/>
    <w:rsid w:val="00215D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1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11\AppData\Local\Temp\Rar$DIa0.234\&#1089;&#1074;&#1086;&#1076;%20&#1086;&#1090;&#1095;&#1077;&#1090;.docx" TargetMode="External"/><Relationship Id="rId5" Type="http://schemas.openxmlformats.org/officeDocument/2006/relationships/hyperlink" Target="mailto:torgoviy.otdel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9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Резунова</dc:creator>
  <cp:keywords/>
  <dc:description/>
  <cp:lastModifiedBy>Щербакова</cp:lastModifiedBy>
  <cp:revision>102</cp:revision>
  <dcterms:created xsi:type="dcterms:W3CDTF">2021-09-09T07:38:00Z</dcterms:created>
  <dcterms:modified xsi:type="dcterms:W3CDTF">2021-09-30T12:15:00Z</dcterms:modified>
</cp:coreProperties>
</file>