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AB" w:rsidRDefault="007160AB" w:rsidP="007160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            </w:t>
      </w:r>
    </w:p>
    <w:p w:rsidR="00572AAF" w:rsidRDefault="007160AB" w:rsidP="007160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публичных обсуждений </w:t>
      </w:r>
      <w:r w:rsidR="00572AAF">
        <w:rPr>
          <w:rFonts w:ascii="Times New Roman" w:hAnsi="Times New Roman" w:cs="Times New Roman"/>
          <w:sz w:val="24"/>
          <w:szCs w:val="24"/>
        </w:rPr>
        <w:t xml:space="preserve">по проекту </w:t>
      </w:r>
    </w:p>
    <w:p w:rsidR="00572AAF" w:rsidRDefault="00572AAF" w:rsidP="007160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органа местного самоуправления </w:t>
      </w:r>
    </w:p>
    <w:p w:rsidR="007160AB" w:rsidRDefault="00572AAF" w:rsidP="007160A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Брянского района</w:t>
      </w:r>
      <w:r w:rsidR="007160A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160AB" w:rsidRDefault="007160AB" w:rsidP="007160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160AB" w:rsidRDefault="007160AB" w:rsidP="007160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160AB" w:rsidRDefault="007160AB" w:rsidP="0071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Брянского района  уведомляет о проведении  публичных обсуждений   в целях </w:t>
      </w:r>
      <w:r w:rsidR="00572AAF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нормативного правового акта:</w:t>
      </w:r>
    </w:p>
    <w:p w:rsidR="007160AB" w:rsidRDefault="007160AB" w:rsidP="007160AB">
      <w:pPr>
        <w:ind w:firstLine="708"/>
        <w:jc w:val="both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>Проект постановление администрации Брянского района «Об утверждении Порядка предоставления компенсационного места для размещения нестационарного объекта, расположенного на территории Брянского муниципального района»</w:t>
      </w:r>
    </w:p>
    <w:p w:rsidR="007160AB" w:rsidRDefault="007160AB" w:rsidP="0071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акта: </w:t>
      </w:r>
      <w:r>
        <w:rPr>
          <w:rFonts w:ascii="Monotype Corsiva" w:hAnsi="Monotype Corsiva" w:cs="Times New Roman"/>
          <w:sz w:val="24"/>
          <w:szCs w:val="24"/>
        </w:rPr>
        <w:t>Отдел труда,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предпринимательства  и инвестиций администрации Брянского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0AB" w:rsidRDefault="007160AB" w:rsidP="007160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07.09.2021г. по 16.09.2021г.</w:t>
      </w:r>
    </w:p>
    <w:p w:rsidR="007160AB" w:rsidRDefault="007160AB" w:rsidP="0071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направления ответа:</w:t>
      </w:r>
    </w:p>
    <w:p w:rsidR="007160AB" w:rsidRDefault="007160AB" w:rsidP="0071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по электронной почте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torgoviy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otdel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.ru</w:t>
      </w:r>
      <w:r>
        <w:rPr>
          <w:rFonts w:ascii="Times New Roman" w:hAnsi="Times New Roman" w:cs="Times New Roman"/>
          <w:sz w:val="24"/>
          <w:szCs w:val="24"/>
        </w:rPr>
        <w:t xml:space="preserve">  в виде прикрепленного файла, по прилагаемой форме опросного листа;</w:t>
      </w:r>
    </w:p>
    <w:p w:rsidR="007160AB" w:rsidRDefault="007160AB" w:rsidP="007160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 средствам почтовой связи: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241525, Брянская область, Брянский район, п. Глинищево, ул. П.М. Яшенина, д.9, отдел труда, предпринимательства и инвестиций администрации Брянского района.</w:t>
      </w:r>
    </w:p>
    <w:p w:rsidR="007160AB" w:rsidRDefault="007160AB" w:rsidP="0071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по вопросам заполнения формы опросного листа и его отправки:  Резунова Зоя Сергеевна, главный эксперт отдела труда, предпринимательства и инвестиций администрации Брянского района, тел. 94-17-57, в рабочие дни с 8 часов 30 минут до 17 часов  (в пятницу  с 9 часов до 16 часов).  </w:t>
      </w:r>
    </w:p>
    <w:p w:rsidR="007160AB" w:rsidRDefault="007160AB" w:rsidP="007160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Комментарий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160AB" w:rsidRDefault="007160AB" w:rsidP="007160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постановления администрации Брянского района «Об утверждении Порядка предоставления компенсационного места для размещения нестационарного объекта, расположенного на территории Брянского муниципального района»</w:t>
      </w:r>
    </w:p>
    <w:p w:rsidR="007160AB" w:rsidRDefault="007160AB" w:rsidP="0071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указанных обсуждений все заинтересованные лица приглашаются направлять свое мнение по прилагаемым вопросам:</w:t>
      </w:r>
    </w:p>
    <w:p w:rsidR="007160AB" w:rsidRDefault="007160AB" w:rsidP="0071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1.Существуют ли, на Ваш взгляд, в нормативном правовом акте избыточные требования по подготовке и (или) предоставлению документов, сведений, информации;</w:t>
      </w:r>
    </w:p>
    <w:p w:rsidR="007160AB" w:rsidRDefault="007160AB" w:rsidP="0071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Имеются ли в нормативном правовом акте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осуществления не связанных с предоставлением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деятельности, необоснованно усложняют ведение деятельности либо приводят к существенным издержкам или невозможности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осуществления предпринимательской деятельности.</w:t>
      </w:r>
    </w:p>
    <w:p w:rsidR="007160AB" w:rsidRDefault="007160AB" w:rsidP="0071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3.Существует ли в нормативном правовом  акте избыточность (отсутствие, неточность)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и Брянской области, иными нормативными правовыми актами.</w:t>
      </w:r>
    </w:p>
    <w:p w:rsidR="007160AB" w:rsidRDefault="007160AB" w:rsidP="0071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Содержатся ли, на Ваш взгляд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нормативном правовом акте необходимые организационные или технические условия, приводящие к невозможности реализации исполнительно-распорядительным органом местного самоуправления установленных функций в отношении субъектов предпринимательской деятельности.</w:t>
      </w:r>
    </w:p>
    <w:p w:rsidR="007160AB" w:rsidRDefault="007160AB" w:rsidP="0071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0AB" w:rsidRDefault="007160AB" w:rsidP="0071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7160AB" w:rsidRDefault="007160AB" w:rsidP="0071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организации________________________________________________</w:t>
      </w:r>
    </w:p>
    <w:p w:rsidR="007160AB" w:rsidRDefault="007160AB" w:rsidP="0071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организации____________________________________________</w:t>
      </w:r>
    </w:p>
    <w:p w:rsidR="007160AB" w:rsidRDefault="007160AB" w:rsidP="0071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контактного лица_____________________________________</w:t>
      </w:r>
    </w:p>
    <w:p w:rsidR="007160AB" w:rsidRDefault="007160AB" w:rsidP="0071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</w:t>
      </w:r>
    </w:p>
    <w:p w:rsidR="007160AB" w:rsidRDefault="007160AB" w:rsidP="0071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0AB" w:rsidRDefault="007160AB" w:rsidP="0071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(замечания), поступившие по истечению указанного срока к рассмотрению не принимаются».</w:t>
      </w:r>
    </w:p>
    <w:p w:rsidR="007160AB" w:rsidRDefault="007160AB" w:rsidP="00716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0AB" w:rsidRDefault="007160AB" w:rsidP="00716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0AB" w:rsidRDefault="007160AB" w:rsidP="00716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0AB" w:rsidRDefault="007160AB" w:rsidP="00716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0AB" w:rsidRDefault="007160AB" w:rsidP="00716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0AB" w:rsidRDefault="007160AB" w:rsidP="00716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0AB" w:rsidRDefault="007160AB" w:rsidP="007160AB"/>
    <w:p w:rsidR="00667E23" w:rsidRDefault="00667E23">
      <w:bookmarkStart w:id="0" w:name="_GoBack"/>
      <w:bookmarkEnd w:id="0"/>
    </w:p>
    <w:sectPr w:rsidR="00667E23" w:rsidSect="002D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0350"/>
    <w:rsid w:val="001E0350"/>
    <w:rsid w:val="002D53C8"/>
    <w:rsid w:val="004A4997"/>
    <w:rsid w:val="00572AAF"/>
    <w:rsid w:val="00667E23"/>
    <w:rsid w:val="006E1835"/>
    <w:rsid w:val="007160AB"/>
    <w:rsid w:val="0092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Резунова</dc:creator>
  <cp:lastModifiedBy>Щербакова</cp:lastModifiedBy>
  <cp:revision>3</cp:revision>
  <dcterms:created xsi:type="dcterms:W3CDTF">2021-09-30T12:06:00Z</dcterms:created>
  <dcterms:modified xsi:type="dcterms:W3CDTF">2021-09-30T12:31:00Z</dcterms:modified>
</cp:coreProperties>
</file>